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20FF0BAA" w:rsidR="00F62426" w:rsidRPr="002462F0" w:rsidRDefault="002462F0" w:rsidP="00C574FB">
      <w:pPr>
        <w:spacing w:line="240" w:lineRule="auto"/>
        <w:contextualSpacing/>
        <w:jc w:val="center"/>
        <w:rPr>
          <w:b/>
          <w:color w:val="0070C0"/>
          <w:sz w:val="32"/>
          <w:szCs w:val="32"/>
        </w:rPr>
      </w:pPr>
      <w:r>
        <w:rPr>
          <w:b/>
          <w:color w:val="0070C0"/>
          <w:sz w:val="32"/>
          <w:szCs w:val="32"/>
        </w:rPr>
        <w:t xml:space="preserve">A </w:t>
      </w:r>
      <w:r w:rsidRPr="002462F0">
        <w:rPr>
          <w:b/>
          <w:color w:val="0070C0"/>
          <w:sz w:val="32"/>
          <w:szCs w:val="32"/>
        </w:rPr>
        <w:t xml:space="preserve">Message </w:t>
      </w:r>
      <w:r>
        <w:rPr>
          <w:b/>
          <w:color w:val="0070C0"/>
          <w:sz w:val="32"/>
          <w:szCs w:val="32"/>
        </w:rPr>
        <w:t>from</w:t>
      </w:r>
      <w:r w:rsidRPr="002462F0">
        <w:rPr>
          <w:b/>
          <w:color w:val="0070C0"/>
          <w:sz w:val="32"/>
          <w:szCs w:val="32"/>
        </w:rPr>
        <w:t xml:space="preserve"> </w:t>
      </w:r>
      <w:r>
        <w:rPr>
          <w:b/>
          <w:color w:val="0070C0"/>
          <w:sz w:val="32"/>
          <w:szCs w:val="32"/>
        </w:rPr>
        <w:t>O</w:t>
      </w:r>
      <w:r w:rsidRPr="002462F0">
        <w:rPr>
          <w:b/>
          <w:color w:val="0070C0"/>
          <w:sz w:val="32"/>
          <w:szCs w:val="32"/>
        </w:rPr>
        <w:t>ur Chairperson</w:t>
      </w:r>
    </w:p>
    <w:p w14:paraId="4DE369BF" w14:textId="584F8EF6" w:rsidR="00175129" w:rsidRPr="00BA14F9" w:rsidRDefault="00BA14F9" w:rsidP="00A1399A">
      <w:pPr>
        <w:spacing w:line="240" w:lineRule="auto"/>
        <w:contextualSpacing/>
        <w:jc w:val="both"/>
        <w:rPr>
          <w:i/>
          <w:iCs/>
        </w:rPr>
      </w:pPr>
      <w:r>
        <w:rPr>
          <w:i/>
          <w:iCs/>
        </w:rPr>
        <w:t>“</w:t>
      </w:r>
      <w:r w:rsidR="00B31733" w:rsidRPr="00BA14F9">
        <w:rPr>
          <w:i/>
          <w:iCs/>
        </w:rPr>
        <w:t>The role of the Board of Management is to oversee the</w:t>
      </w:r>
      <w:r w:rsidR="00E5187E">
        <w:rPr>
          <w:i/>
          <w:iCs/>
        </w:rPr>
        <w:t xml:space="preserve"> smooth </w:t>
      </w:r>
      <w:r w:rsidR="00B31733" w:rsidRPr="00BA14F9">
        <w:rPr>
          <w:i/>
          <w:iCs/>
        </w:rPr>
        <w:t>running of the school. Th</w:t>
      </w:r>
      <w:r w:rsidR="00C46318" w:rsidRPr="00BA14F9">
        <w:rPr>
          <w:i/>
          <w:iCs/>
        </w:rPr>
        <w:t>e</w:t>
      </w:r>
      <w:r w:rsidR="00B31733" w:rsidRPr="00BA14F9">
        <w:rPr>
          <w:i/>
          <w:iCs/>
        </w:rPr>
        <w:t xml:space="preserve"> Board prioritises the welfare and educational provis</w:t>
      </w:r>
      <w:r w:rsidR="00C46318" w:rsidRPr="00BA14F9">
        <w:rPr>
          <w:i/>
          <w:iCs/>
        </w:rPr>
        <w:t xml:space="preserve">ion of </w:t>
      </w:r>
      <w:r w:rsidR="00CB2D74">
        <w:rPr>
          <w:i/>
          <w:iCs/>
        </w:rPr>
        <w:t xml:space="preserve">all </w:t>
      </w:r>
      <w:r w:rsidR="00C46318" w:rsidRPr="00BA14F9">
        <w:rPr>
          <w:i/>
          <w:iCs/>
        </w:rPr>
        <w:t>our pupils</w:t>
      </w:r>
      <w:r w:rsidR="00E5187E">
        <w:rPr>
          <w:i/>
          <w:iCs/>
        </w:rPr>
        <w:t>.</w:t>
      </w:r>
      <w:r w:rsidR="00C46318" w:rsidRPr="00BA14F9">
        <w:rPr>
          <w:i/>
          <w:iCs/>
        </w:rPr>
        <w:t xml:space="preserve"> </w:t>
      </w:r>
      <w:r w:rsidR="00E5187E">
        <w:rPr>
          <w:i/>
          <w:iCs/>
        </w:rPr>
        <w:t>It</w:t>
      </w:r>
      <w:r w:rsidR="00C46318" w:rsidRPr="00BA14F9">
        <w:rPr>
          <w:i/>
          <w:iCs/>
        </w:rPr>
        <w:t xml:space="preserve"> works hard to allocate the funds </w:t>
      </w:r>
      <w:r w:rsidR="00E5187E">
        <w:rPr>
          <w:i/>
          <w:iCs/>
        </w:rPr>
        <w:t>given</w:t>
      </w:r>
      <w:r w:rsidR="00C46318" w:rsidRPr="00BA14F9">
        <w:rPr>
          <w:i/>
          <w:iCs/>
        </w:rPr>
        <w:t xml:space="preserve"> to the school appropriately in order to create a safe, comfortable and well-resourced environment for all our pupils and staff. All Board members give their time and expertise voluntarily and receive no payment for carrying out their role. </w:t>
      </w:r>
      <w:r w:rsidRPr="00BA14F9">
        <w:rPr>
          <w:i/>
          <w:iCs/>
        </w:rPr>
        <w:t>I hope that this end of year report will help to give all parents a flavour of the work that we have done this year.</w:t>
      </w:r>
      <w:r w:rsidR="0070171C">
        <w:rPr>
          <w:i/>
          <w:iCs/>
        </w:rPr>
        <w:t xml:space="preserve"> Thank you</w:t>
      </w:r>
      <w:r w:rsidR="00E5187E">
        <w:rPr>
          <w:i/>
          <w:iCs/>
        </w:rPr>
        <w:t xml:space="preserve"> all</w:t>
      </w:r>
      <w:r w:rsidR="0070171C">
        <w:rPr>
          <w:i/>
          <w:iCs/>
        </w:rPr>
        <w:t xml:space="preserve"> for your support.”</w:t>
      </w:r>
    </w:p>
    <w:p w14:paraId="7A24847E" w14:textId="63472C16" w:rsidR="00BA14F9" w:rsidRPr="00175129" w:rsidRDefault="00BA14F9" w:rsidP="00A1399A">
      <w:pPr>
        <w:spacing w:line="240" w:lineRule="auto"/>
        <w:contextualSpacing/>
        <w:jc w:val="both"/>
      </w:pPr>
      <w:r>
        <w:t>Maura Sweeney (Chairperson, BOM)</w:t>
      </w:r>
    </w:p>
    <w:p w14:paraId="44E67CDB" w14:textId="77777777" w:rsidR="00B318B5" w:rsidRDefault="00B318B5" w:rsidP="00B318B5">
      <w:pPr>
        <w:spacing w:line="240" w:lineRule="auto"/>
        <w:contextualSpacing/>
        <w:jc w:val="center"/>
        <w:rPr>
          <w:b/>
          <w:color w:val="0070C0"/>
          <w:sz w:val="32"/>
          <w:szCs w:val="32"/>
        </w:rPr>
      </w:pPr>
      <w:r w:rsidRPr="00B318B5">
        <w:rPr>
          <w:b/>
          <w:color w:val="0070C0"/>
          <w:sz w:val="32"/>
          <w:szCs w:val="32"/>
        </w:rPr>
        <w:t>Policy Work</w:t>
      </w:r>
    </w:p>
    <w:p w14:paraId="5A9AD600" w14:textId="3178A6DC" w:rsidR="00B318B5" w:rsidRDefault="00B318B5" w:rsidP="00B318B5">
      <w:pPr>
        <w:spacing w:line="240" w:lineRule="auto"/>
        <w:contextualSpacing/>
        <w:rPr>
          <w:rFonts w:cstheme="minorHAnsi"/>
        </w:rPr>
      </w:pPr>
      <w:r>
        <w:rPr>
          <w:rFonts w:cstheme="minorHAnsi"/>
        </w:rPr>
        <w:t>Policies that the Board have worked on this year include:</w:t>
      </w:r>
    </w:p>
    <w:p w14:paraId="6F008489" w14:textId="43EBFC8C" w:rsidR="004F7962" w:rsidRDefault="004F7962" w:rsidP="004F7962">
      <w:pPr>
        <w:pStyle w:val="ListParagraph"/>
        <w:numPr>
          <w:ilvl w:val="0"/>
          <w:numId w:val="1"/>
        </w:numPr>
        <w:spacing w:line="240" w:lineRule="auto"/>
        <w:rPr>
          <w:rFonts w:cstheme="minorHAnsi"/>
        </w:rPr>
      </w:pPr>
      <w:r w:rsidRPr="004F7962">
        <w:rPr>
          <w:rFonts w:cstheme="minorHAnsi"/>
        </w:rPr>
        <w:t>Assessment</w:t>
      </w:r>
    </w:p>
    <w:p w14:paraId="4F4463B2" w14:textId="4C045B3F" w:rsidR="004F7962" w:rsidRDefault="004F7962" w:rsidP="004F7962">
      <w:pPr>
        <w:pStyle w:val="ListParagraph"/>
        <w:numPr>
          <w:ilvl w:val="0"/>
          <w:numId w:val="1"/>
        </w:numPr>
        <w:spacing w:line="240" w:lineRule="auto"/>
        <w:rPr>
          <w:rFonts w:cstheme="minorHAnsi"/>
        </w:rPr>
      </w:pPr>
      <w:r>
        <w:rPr>
          <w:rFonts w:cstheme="minorHAnsi"/>
        </w:rPr>
        <w:t>Code of Behaviour</w:t>
      </w:r>
    </w:p>
    <w:p w14:paraId="5E2D4EC9" w14:textId="13552469" w:rsidR="004F7962" w:rsidRDefault="004F7962" w:rsidP="004F7962">
      <w:pPr>
        <w:pStyle w:val="ListParagraph"/>
        <w:numPr>
          <w:ilvl w:val="0"/>
          <w:numId w:val="1"/>
        </w:numPr>
        <w:spacing w:line="240" w:lineRule="auto"/>
        <w:rPr>
          <w:rFonts w:cstheme="minorHAnsi"/>
        </w:rPr>
      </w:pPr>
      <w:r>
        <w:rPr>
          <w:rFonts w:cstheme="minorHAnsi"/>
        </w:rPr>
        <w:t>Mainstream Enrolment Policy</w:t>
      </w:r>
    </w:p>
    <w:p w14:paraId="446279E1" w14:textId="46E346DA" w:rsidR="00E0402A" w:rsidRDefault="00E0402A" w:rsidP="004F7962">
      <w:pPr>
        <w:pStyle w:val="ListParagraph"/>
        <w:numPr>
          <w:ilvl w:val="0"/>
          <w:numId w:val="1"/>
        </w:numPr>
        <w:spacing w:line="240" w:lineRule="auto"/>
        <w:rPr>
          <w:rFonts w:cstheme="minorHAnsi"/>
        </w:rPr>
      </w:pPr>
      <w:r>
        <w:rPr>
          <w:rFonts w:cstheme="minorHAnsi"/>
        </w:rPr>
        <w:t>ASDEI Enrolment Policy</w:t>
      </w:r>
    </w:p>
    <w:p w14:paraId="4A2D7962" w14:textId="0A40CC96" w:rsidR="004F7962" w:rsidRDefault="004F7962" w:rsidP="004F7962">
      <w:pPr>
        <w:pStyle w:val="ListParagraph"/>
        <w:numPr>
          <w:ilvl w:val="0"/>
          <w:numId w:val="1"/>
        </w:numPr>
        <w:spacing w:line="240" w:lineRule="auto"/>
        <w:rPr>
          <w:rFonts w:cstheme="minorHAnsi"/>
        </w:rPr>
      </w:pPr>
      <w:r>
        <w:rPr>
          <w:rFonts w:cstheme="minorHAnsi"/>
        </w:rPr>
        <w:t>First Aid Procedures</w:t>
      </w:r>
    </w:p>
    <w:p w14:paraId="72F5458B" w14:textId="1A2DB2F1" w:rsidR="004F7962" w:rsidRDefault="004F7962" w:rsidP="004F7962">
      <w:pPr>
        <w:pStyle w:val="ListParagraph"/>
        <w:numPr>
          <w:ilvl w:val="0"/>
          <w:numId w:val="1"/>
        </w:numPr>
        <w:spacing w:line="240" w:lineRule="auto"/>
        <w:rPr>
          <w:rFonts w:cstheme="minorHAnsi"/>
        </w:rPr>
      </w:pPr>
      <w:r>
        <w:rPr>
          <w:rFonts w:cstheme="minorHAnsi"/>
        </w:rPr>
        <w:t>School Transport and Bus Escort Policy</w:t>
      </w:r>
    </w:p>
    <w:p w14:paraId="66368703" w14:textId="6248A17E" w:rsidR="004F7962" w:rsidRDefault="004F7962" w:rsidP="004F7962">
      <w:pPr>
        <w:pStyle w:val="ListParagraph"/>
        <w:numPr>
          <w:ilvl w:val="0"/>
          <w:numId w:val="1"/>
        </w:numPr>
        <w:spacing w:line="240" w:lineRule="auto"/>
        <w:rPr>
          <w:rFonts w:cstheme="minorHAnsi"/>
        </w:rPr>
      </w:pPr>
      <w:r>
        <w:rPr>
          <w:rFonts w:cstheme="minorHAnsi"/>
        </w:rPr>
        <w:t>SEN Policy</w:t>
      </w:r>
    </w:p>
    <w:p w14:paraId="17684EA5" w14:textId="07DB8C37" w:rsidR="004F7962" w:rsidRDefault="004F7962" w:rsidP="004F7962">
      <w:pPr>
        <w:pStyle w:val="ListParagraph"/>
        <w:numPr>
          <w:ilvl w:val="0"/>
          <w:numId w:val="1"/>
        </w:numPr>
        <w:spacing w:line="240" w:lineRule="auto"/>
        <w:rPr>
          <w:rFonts w:cstheme="minorHAnsi"/>
        </w:rPr>
      </w:pPr>
      <w:r>
        <w:rPr>
          <w:rFonts w:cstheme="minorHAnsi"/>
        </w:rPr>
        <w:t>Leave Policy</w:t>
      </w:r>
    </w:p>
    <w:p w14:paraId="0C9ED614" w14:textId="2DA7D66D" w:rsidR="004F7962" w:rsidRPr="004F7962" w:rsidRDefault="00D46549" w:rsidP="004F7962">
      <w:pPr>
        <w:pStyle w:val="ListParagraph"/>
        <w:numPr>
          <w:ilvl w:val="0"/>
          <w:numId w:val="1"/>
        </w:numPr>
        <w:spacing w:line="240" w:lineRule="auto"/>
        <w:rPr>
          <w:rFonts w:cstheme="minorHAnsi"/>
        </w:rPr>
      </w:pPr>
      <w:r>
        <w:rPr>
          <w:rFonts w:cstheme="minorHAnsi"/>
        </w:rPr>
        <w:t>Stay Safe Policy</w:t>
      </w:r>
    </w:p>
    <w:p w14:paraId="056B6428" w14:textId="5FC377C0" w:rsidR="00420468" w:rsidRPr="00294529" w:rsidRDefault="00880FB5" w:rsidP="00880FB5">
      <w:pPr>
        <w:spacing w:line="240" w:lineRule="auto"/>
        <w:contextualSpacing/>
        <w:jc w:val="center"/>
        <w:rPr>
          <w:rFonts w:cstheme="minorHAnsi"/>
          <w:b/>
          <w:color w:val="0070C0"/>
          <w:sz w:val="24"/>
          <w:szCs w:val="24"/>
          <w:lang w:val="en-US"/>
        </w:rPr>
      </w:pPr>
      <w:r>
        <w:rPr>
          <w:rFonts w:cstheme="minorHAnsi"/>
          <w:b/>
          <w:color w:val="0070C0"/>
          <w:sz w:val="32"/>
          <w:szCs w:val="32"/>
          <w:lang w:val="en-US"/>
        </w:rPr>
        <w:t>Health and Safety</w:t>
      </w:r>
    </w:p>
    <w:p w14:paraId="33807159" w14:textId="3EB32896" w:rsidR="00FE313C" w:rsidRDefault="00330BAB" w:rsidP="00330BAB">
      <w:pPr>
        <w:jc w:val="both"/>
        <w:rPr>
          <w:rFonts w:cstheme="minorHAnsi"/>
        </w:rPr>
      </w:pPr>
      <w:r>
        <w:rPr>
          <w:rFonts w:cstheme="minorHAnsi"/>
        </w:rPr>
        <w:t>This summer the Board is managing a Department of Education Summer Works grant.</w:t>
      </w:r>
      <w:r w:rsidR="00715F8F">
        <w:rPr>
          <w:rFonts w:cstheme="minorHAnsi"/>
        </w:rPr>
        <w:t xml:space="preserve"> This grant will allow us to replace our external doors and install a fob system on our internal doors. We have listened to staff and parental concerns around the openness of our school building in recent years. Pupil safety is our top priority and we are delighted that this work is being carried out during the holidays a</w:t>
      </w:r>
      <w:r w:rsidR="00625C1E">
        <w:rPr>
          <w:rFonts w:cstheme="minorHAnsi"/>
        </w:rPr>
        <w:t>s</w:t>
      </w:r>
      <w:r w:rsidR="00715F8F">
        <w:rPr>
          <w:rFonts w:cstheme="minorHAnsi"/>
        </w:rPr>
        <w:t xml:space="preserve"> it will lead to a safer environment for all in Assumption Junior School. </w:t>
      </w:r>
    </w:p>
    <w:p w14:paraId="7EFDF457" w14:textId="48973D8D" w:rsidR="0020786B" w:rsidRDefault="00330BAB" w:rsidP="00E2186C">
      <w:pPr>
        <w:spacing w:line="240" w:lineRule="auto"/>
        <w:contextualSpacing/>
        <w:jc w:val="center"/>
        <w:rPr>
          <w:rFonts w:cstheme="minorHAnsi"/>
          <w:b/>
          <w:color w:val="0070C0"/>
          <w:sz w:val="32"/>
          <w:szCs w:val="32"/>
          <w:lang w:val="en-US"/>
        </w:rPr>
      </w:pPr>
      <w:r>
        <w:rPr>
          <w:rFonts w:cstheme="minorHAnsi"/>
          <w:b/>
          <w:color w:val="0070C0"/>
          <w:sz w:val="32"/>
          <w:szCs w:val="32"/>
          <w:lang w:val="en-US"/>
        </w:rPr>
        <w:t>Resources</w:t>
      </w:r>
    </w:p>
    <w:p w14:paraId="6D212568" w14:textId="5122B8F4" w:rsidR="00E2186C" w:rsidRDefault="00E2186C" w:rsidP="00E5187E">
      <w:pPr>
        <w:spacing w:line="240" w:lineRule="auto"/>
        <w:contextualSpacing/>
        <w:jc w:val="both"/>
        <w:rPr>
          <w:rFonts w:cstheme="minorHAnsi"/>
          <w:bCs/>
          <w:lang w:val="en-US"/>
        </w:rPr>
      </w:pPr>
      <w:r>
        <w:rPr>
          <w:rFonts w:cstheme="minorHAnsi"/>
          <w:bCs/>
          <w:lang w:val="en-US"/>
        </w:rPr>
        <w:t>This year the Board prioritised the redevelopment of our former multipurpose room into a gross motor skills and sensory room. A major problem with dampness was identified and rectified. New marmoleum flooring was fitted and the ceiling was insulated. The walls of a smaller adjoining room were also insulated and both rooms were repainted.</w:t>
      </w:r>
      <w:r w:rsidR="00976E4D">
        <w:rPr>
          <w:rFonts w:cstheme="minorHAnsi"/>
          <w:bCs/>
          <w:lang w:val="en-US"/>
        </w:rPr>
        <w:t xml:space="preserve"> A new heating system was installed. </w:t>
      </w:r>
      <w:r>
        <w:rPr>
          <w:rFonts w:cstheme="minorHAnsi"/>
          <w:bCs/>
          <w:lang w:val="en-US"/>
        </w:rPr>
        <w:t xml:space="preserve">Adam &amp; Friends were contracted to design and fit out the new room with multi-sensory equipment. The school staff and Board members are </w:t>
      </w:r>
      <w:r>
        <w:rPr>
          <w:rFonts w:cstheme="minorHAnsi"/>
          <w:bCs/>
          <w:lang w:val="en-US"/>
        </w:rPr>
        <w:t xml:space="preserve">delighted with the results of this refurbishment and we know that our pupils will benefit hugely from having access to this state-of-the-art resource. </w:t>
      </w:r>
    </w:p>
    <w:p w14:paraId="3C1E4A6C" w14:textId="77777777" w:rsidR="008530BC" w:rsidRDefault="008530BC" w:rsidP="00E5187E">
      <w:pPr>
        <w:spacing w:line="240" w:lineRule="auto"/>
        <w:contextualSpacing/>
        <w:jc w:val="both"/>
        <w:rPr>
          <w:rFonts w:cstheme="minorHAnsi"/>
          <w:bCs/>
          <w:lang w:val="en-US"/>
        </w:rPr>
      </w:pPr>
    </w:p>
    <w:p w14:paraId="64EECFEC" w14:textId="08FC7C42" w:rsidR="00DE7D07" w:rsidRDefault="008530BC" w:rsidP="008530BC">
      <w:pPr>
        <w:spacing w:line="240" w:lineRule="auto"/>
        <w:contextualSpacing/>
        <w:rPr>
          <w:rFonts w:cstheme="minorHAnsi"/>
          <w:bCs/>
          <w:lang w:val="en-US"/>
        </w:rPr>
      </w:pPr>
      <w:r>
        <w:rPr>
          <w:rFonts w:cstheme="minorHAnsi"/>
          <w:bCs/>
          <w:noProof/>
          <w:lang w:val="en-US"/>
        </w:rPr>
        <w:drawing>
          <wp:inline distT="0" distB="0" distL="0" distR="0" wp14:anchorId="39495876" wp14:editId="3DEB5A85">
            <wp:extent cx="3098165" cy="1505585"/>
            <wp:effectExtent l="38100" t="38100" r="45085" b="37465"/>
            <wp:docPr id="3" name="Picture 3"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ory Ro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1505585"/>
                    </a:xfrm>
                    <a:prstGeom prst="rect">
                      <a:avLst/>
                    </a:prstGeom>
                    <a:ln w="38100">
                      <a:solidFill>
                        <a:srgbClr val="00B0F0"/>
                      </a:solidFill>
                    </a:ln>
                  </pic:spPr>
                </pic:pic>
              </a:graphicData>
            </a:graphic>
          </wp:inline>
        </w:drawing>
      </w:r>
      <w:bookmarkStart w:id="0" w:name="_GoBack"/>
      <w:bookmarkEnd w:id="0"/>
    </w:p>
    <w:p w14:paraId="7986C75B" w14:textId="1A2A5440" w:rsidR="00E2186C" w:rsidRPr="00C875E1" w:rsidRDefault="00E2186C" w:rsidP="00C875E1">
      <w:pPr>
        <w:spacing w:line="240" w:lineRule="auto"/>
        <w:contextualSpacing/>
        <w:jc w:val="both"/>
        <w:rPr>
          <w:rFonts w:cstheme="minorHAnsi"/>
          <w:bCs/>
          <w:lang w:val="en-US"/>
        </w:rPr>
      </w:pPr>
      <w:r>
        <w:rPr>
          <w:rFonts w:cstheme="minorHAnsi"/>
          <w:bCs/>
          <w:lang w:val="en-US"/>
        </w:rPr>
        <w:t>The Board will continue to work on improving the school’s resources next year</w:t>
      </w:r>
      <w:r w:rsidR="00C875E1">
        <w:rPr>
          <w:rFonts w:cstheme="minorHAnsi"/>
          <w:bCs/>
          <w:lang w:val="en-US"/>
        </w:rPr>
        <w:t>.</w:t>
      </w:r>
      <w:r>
        <w:rPr>
          <w:rFonts w:cstheme="minorHAnsi"/>
          <w:bCs/>
          <w:lang w:val="en-US"/>
        </w:rPr>
        <w:t xml:space="preserve"> </w:t>
      </w:r>
      <w:r w:rsidR="00C875E1">
        <w:rPr>
          <w:rFonts w:cstheme="minorHAnsi"/>
          <w:bCs/>
          <w:lang w:val="en-US"/>
        </w:rPr>
        <w:t>We</w:t>
      </w:r>
      <w:r>
        <w:rPr>
          <w:rFonts w:cstheme="minorHAnsi"/>
          <w:bCs/>
          <w:lang w:val="en-US"/>
        </w:rPr>
        <w:t xml:space="preserve"> plan to refurbish our original sensory room as well as making a significant investment in Aistear appropriate resources which will </w:t>
      </w:r>
      <w:r w:rsidR="00C875E1">
        <w:rPr>
          <w:rFonts w:cstheme="minorHAnsi"/>
          <w:bCs/>
          <w:lang w:val="en-US"/>
        </w:rPr>
        <w:t>be hugely beneficial for</w:t>
      </w:r>
      <w:r>
        <w:rPr>
          <w:rFonts w:cstheme="minorHAnsi"/>
          <w:bCs/>
          <w:lang w:val="en-US"/>
        </w:rPr>
        <w:t xml:space="preserve"> all our Junior and Senior Infant pupils. We would like to thank all our pupils’ families for supporting our variou</w:t>
      </w:r>
      <w:r w:rsidR="00640977">
        <w:rPr>
          <w:rFonts w:cstheme="minorHAnsi"/>
          <w:bCs/>
          <w:lang w:val="en-US"/>
        </w:rPr>
        <w:t>s</w:t>
      </w:r>
      <w:r>
        <w:rPr>
          <w:rFonts w:cstheme="minorHAnsi"/>
          <w:bCs/>
          <w:lang w:val="en-US"/>
        </w:rPr>
        <w:t xml:space="preserve"> fundraisers throughout the year</w:t>
      </w:r>
      <w:r w:rsidR="00C875E1">
        <w:rPr>
          <w:rFonts w:cstheme="minorHAnsi"/>
          <w:bCs/>
          <w:lang w:val="en-US"/>
        </w:rPr>
        <w:t>,</w:t>
      </w:r>
      <w:r>
        <w:rPr>
          <w:rFonts w:cstheme="minorHAnsi"/>
          <w:bCs/>
          <w:lang w:val="en-US"/>
        </w:rPr>
        <w:t xml:space="preserve"> as without your support none of these improvements would be possible. </w:t>
      </w:r>
    </w:p>
    <w:p w14:paraId="7D8FC726" w14:textId="5F3CE84A" w:rsidR="00330BAB" w:rsidRPr="00294529" w:rsidRDefault="00330BAB" w:rsidP="00330BAB">
      <w:pPr>
        <w:spacing w:line="240" w:lineRule="auto"/>
        <w:contextualSpacing/>
        <w:jc w:val="center"/>
        <w:rPr>
          <w:rFonts w:cstheme="minorHAnsi"/>
          <w:b/>
          <w:color w:val="0070C0"/>
          <w:sz w:val="24"/>
          <w:szCs w:val="24"/>
          <w:lang w:val="en-US"/>
        </w:rPr>
      </w:pPr>
      <w:r>
        <w:rPr>
          <w:rFonts w:cstheme="minorHAnsi"/>
          <w:b/>
          <w:color w:val="0070C0"/>
          <w:sz w:val="32"/>
          <w:szCs w:val="32"/>
          <w:lang w:val="en-US"/>
        </w:rPr>
        <w:t>Thank You</w:t>
      </w:r>
    </w:p>
    <w:p w14:paraId="7D0D2D4C" w14:textId="12C49239" w:rsidR="00330BAB" w:rsidRDefault="00C875E1" w:rsidP="0067105F">
      <w:pPr>
        <w:spacing w:line="240" w:lineRule="auto"/>
        <w:contextualSpacing/>
        <w:jc w:val="both"/>
        <w:rPr>
          <w:rFonts w:cstheme="minorHAnsi"/>
          <w:bCs/>
          <w:lang w:val="en-US"/>
        </w:rPr>
      </w:pPr>
      <w:r>
        <w:rPr>
          <w:rFonts w:cstheme="minorHAnsi"/>
          <w:bCs/>
          <w:lang w:val="en-US"/>
        </w:rPr>
        <w:t xml:space="preserve">The Board would like to thank several people without whom the smooth running of the school would not be possible. Thank you to our dedicated secretary Nora and our caretaker Jimmy who always ensure that we are all safe and well-organised! </w:t>
      </w:r>
      <w:r w:rsidR="001650EA">
        <w:rPr>
          <w:rFonts w:cstheme="minorHAnsi"/>
          <w:bCs/>
          <w:lang w:val="en-US"/>
        </w:rPr>
        <w:t>Thank you to Sue who organi</w:t>
      </w:r>
      <w:r w:rsidR="00DE7D07">
        <w:rPr>
          <w:rFonts w:cstheme="minorHAnsi"/>
          <w:bCs/>
          <w:lang w:val="en-US"/>
        </w:rPr>
        <w:t>s</w:t>
      </w:r>
      <w:r w:rsidR="001650EA">
        <w:rPr>
          <w:rFonts w:cstheme="minorHAnsi"/>
          <w:bCs/>
          <w:lang w:val="en-US"/>
        </w:rPr>
        <w:t xml:space="preserve">es our pupil lunches every day. </w:t>
      </w:r>
      <w:r>
        <w:rPr>
          <w:rFonts w:cstheme="minorHAnsi"/>
          <w:bCs/>
          <w:lang w:val="en-US"/>
        </w:rPr>
        <w:t xml:space="preserve">Thank you to Octavian who has kept our garden looking beautiful all year. Thank you to the Religious Sisters of Charity, in particular Sr Lorraine, Sr Anne and Sr Kathleen whose presence in </w:t>
      </w:r>
      <w:r w:rsidR="001650EA">
        <w:rPr>
          <w:rFonts w:cstheme="minorHAnsi"/>
          <w:bCs/>
          <w:lang w:val="en-US"/>
        </w:rPr>
        <w:t>our</w:t>
      </w:r>
      <w:r>
        <w:rPr>
          <w:rFonts w:cstheme="minorHAnsi"/>
          <w:bCs/>
          <w:lang w:val="en-US"/>
        </w:rPr>
        <w:t xml:space="preserve"> school throughout the year is greatly appreciated. To Fr Paul who has played such an important role in preparing our pupils for their sacraments and supporting our staff all year. To our amazingly dedicated Parents’ Council who have worked tirelessly all year to organi</w:t>
      </w:r>
      <w:r w:rsidR="004A0D4E">
        <w:rPr>
          <w:rFonts w:cstheme="minorHAnsi"/>
          <w:bCs/>
          <w:lang w:val="en-US"/>
        </w:rPr>
        <w:t>s</w:t>
      </w:r>
      <w:r>
        <w:rPr>
          <w:rFonts w:cstheme="minorHAnsi"/>
          <w:bCs/>
          <w:lang w:val="en-US"/>
        </w:rPr>
        <w:t xml:space="preserve">e </w:t>
      </w:r>
      <w:r w:rsidR="004A0D4E">
        <w:rPr>
          <w:rFonts w:cstheme="minorHAnsi"/>
          <w:bCs/>
          <w:lang w:val="en-US"/>
        </w:rPr>
        <w:t>the</w:t>
      </w:r>
      <w:r>
        <w:rPr>
          <w:rFonts w:cstheme="minorHAnsi"/>
          <w:bCs/>
          <w:lang w:val="en-US"/>
        </w:rPr>
        <w:t xml:space="preserve"> many wonderful events that make Assumption Junior </w:t>
      </w:r>
      <w:r w:rsidR="004A0D4E">
        <w:rPr>
          <w:rFonts w:cstheme="minorHAnsi"/>
          <w:bCs/>
          <w:lang w:val="en-US"/>
        </w:rPr>
        <w:t xml:space="preserve">School </w:t>
      </w:r>
      <w:r>
        <w:rPr>
          <w:rFonts w:cstheme="minorHAnsi"/>
          <w:bCs/>
          <w:lang w:val="en-US"/>
        </w:rPr>
        <w:t xml:space="preserve">the vibrant place that it is. </w:t>
      </w:r>
      <w:r w:rsidR="004A0D4E">
        <w:rPr>
          <w:rFonts w:cstheme="minorHAnsi"/>
          <w:bCs/>
          <w:lang w:val="en-US"/>
        </w:rPr>
        <w:t>To our hard working After-School Carers who provide a happy environment for our pupils every day. And finally</w:t>
      </w:r>
      <w:r w:rsidR="0067105F">
        <w:rPr>
          <w:rFonts w:cstheme="minorHAnsi"/>
          <w:bCs/>
          <w:lang w:val="en-US"/>
        </w:rPr>
        <w:t>,</w:t>
      </w:r>
      <w:r w:rsidR="004A0D4E">
        <w:rPr>
          <w:rFonts w:cstheme="minorHAnsi"/>
          <w:bCs/>
          <w:lang w:val="en-US"/>
        </w:rPr>
        <w:t xml:space="preserve"> to our teaching and SNA staff who work hard to put the needs of each and every pupil first in all that they do. </w:t>
      </w:r>
    </w:p>
    <w:p w14:paraId="74EA4F5B" w14:textId="5BF3489F" w:rsidR="0067105F" w:rsidRDefault="0067105F" w:rsidP="0067105F">
      <w:pPr>
        <w:spacing w:line="240" w:lineRule="auto"/>
        <w:contextualSpacing/>
        <w:jc w:val="both"/>
        <w:rPr>
          <w:rFonts w:cstheme="minorHAnsi"/>
          <w:bCs/>
          <w:lang w:val="en-US"/>
        </w:rPr>
      </w:pPr>
    </w:p>
    <w:p w14:paraId="1F35F1A0" w14:textId="6BDC4E43" w:rsidR="0067105F" w:rsidRPr="0067105F" w:rsidRDefault="0067105F" w:rsidP="0067105F">
      <w:pPr>
        <w:spacing w:line="240" w:lineRule="auto"/>
        <w:contextualSpacing/>
        <w:jc w:val="both"/>
        <w:rPr>
          <w:rFonts w:cstheme="minorHAnsi"/>
          <w:b/>
          <w:lang w:val="en-US"/>
        </w:rPr>
      </w:pPr>
      <w:r w:rsidRPr="0067105F">
        <w:rPr>
          <w:rFonts w:cstheme="minorHAnsi"/>
          <w:b/>
          <w:lang w:val="en-US"/>
        </w:rPr>
        <w:t>The school will reopen for the new year 2019/2020 on Thursday, August 29</w:t>
      </w:r>
      <w:r w:rsidRPr="0067105F">
        <w:rPr>
          <w:rFonts w:cstheme="minorHAnsi"/>
          <w:b/>
          <w:vertAlign w:val="superscript"/>
          <w:lang w:val="en-US"/>
        </w:rPr>
        <w:t>th</w:t>
      </w:r>
      <w:r w:rsidRPr="0067105F">
        <w:rPr>
          <w:rFonts w:cstheme="minorHAnsi"/>
          <w:b/>
          <w:lang w:val="en-US"/>
        </w:rPr>
        <w:t xml:space="preserve"> at 8.50am.</w:t>
      </w:r>
    </w:p>
    <w:p w14:paraId="2B096609" w14:textId="77777777" w:rsidR="0067105F" w:rsidRPr="0067105F" w:rsidRDefault="0067105F" w:rsidP="0067105F">
      <w:pPr>
        <w:spacing w:line="240" w:lineRule="auto"/>
        <w:contextualSpacing/>
        <w:jc w:val="both"/>
        <w:rPr>
          <w:rFonts w:cstheme="minorHAnsi"/>
          <w:b/>
          <w:lang w:val="en-US"/>
        </w:rPr>
      </w:pPr>
    </w:p>
    <w:p w14:paraId="4A472462" w14:textId="540C8D8D" w:rsidR="00330BAB" w:rsidRPr="00706E18" w:rsidRDefault="0067105F" w:rsidP="00706E18">
      <w:pPr>
        <w:spacing w:line="240" w:lineRule="auto"/>
        <w:contextualSpacing/>
        <w:jc w:val="both"/>
        <w:rPr>
          <w:rFonts w:cstheme="minorHAnsi"/>
          <w:b/>
          <w:color w:val="0070C0"/>
          <w:sz w:val="24"/>
          <w:szCs w:val="24"/>
          <w:lang w:val="en-US"/>
        </w:rPr>
      </w:pPr>
      <w:r w:rsidRPr="0067105F">
        <w:rPr>
          <w:rFonts w:cstheme="minorHAnsi"/>
          <w:b/>
          <w:lang w:val="en-US"/>
        </w:rPr>
        <w:t>We hope that you and your family enjoy a very happy summer break.</w:t>
      </w:r>
    </w:p>
    <w:sectPr w:rsidR="00330BAB" w:rsidRPr="00706E18" w:rsidSect="00FB327A">
      <w:headerReference w:type="default" r:id="rId8"/>
      <w:foot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B95FFF" w:rsidRDefault="00B95FFF" w:rsidP="005052ED">
      <w:pPr>
        <w:spacing w:after="0" w:line="240" w:lineRule="auto"/>
      </w:pPr>
      <w:r>
        <w:separator/>
      </w:r>
    </w:p>
  </w:endnote>
  <w:endnote w:type="continuationSeparator" w:id="0">
    <w:p w14:paraId="23EF4460" w14:textId="77777777" w:rsidR="00B95FFF" w:rsidRDefault="00B95FFF"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3DE7C828" w:rsidR="00B95FFF" w:rsidRPr="008E457A" w:rsidRDefault="00941CF8" w:rsidP="00941CF8">
    <w:pPr>
      <w:spacing w:line="240" w:lineRule="auto"/>
      <w:contextualSpacing/>
      <w:jc w:val="center"/>
      <w:rPr>
        <w:b/>
        <w:sz w:val="28"/>
        <w:szCs w:val="28"/>
      </w:rPr>
    </w:pPr>
    <w:r w:rsidRPr="008E457A">
      <w:rPr>
        <w:b/>
        <w:color w:val="00B0F0"/>
        <w:sz w:val="28"/>
        <w:szCs w:val="28"/>
      </w:rPr>
      <w:t>www.assumptionjns.com</w:t>
    </w:r>
    <w:r w:rsidRPr="008E457A">
      <w:rPr>
        <w:b/>
        <w:color w:val="00B0F0"/>
        <w:sz w:val="28"/>
        <w:szCs w:val="28"/>
      </w:rPr>
      <w:tab/>
    </w:r>
    <w:r w:rsidRPr="008E457A">
      <w:rPr>
        <w:b/>
        <w:color w:val="00B0F0"/>
        <w:sz w:val="28"/>
        <w:szCs w:val="28"/>
      </w:rPr>
      <w:tab/>
      <w:t xml:space="preserve">      </w:t>
    </w:r>
    <w:r w:rsidR="00490672">
      <w:rPr>
        <w:b/>
        <w:color w:val="00B0F0"/>
        <w:sz w:val="28"/>
        <w:szCs w:val="28"/>
      </w:rPr>
      <w:t>Follow us</w:t>
    </w:r>
    <w:r w:rsidRPr="008E457A">
      <w:rPr>
        <w:b/>
        <w:color w:val="00B0F0"/>
        <w:sz w:val="28"/>
        <w:szCs w:val="28"/>
      </w:rPr>
      <w:t xml:space="preserve"> @assumptionJNS          </w:t>
    </w:r>
    <w:r w:rsidR="00B95FFF" w:rsidRPr="008E457A">
      <w:rPr>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B95FFF" w:rsidRDefault="00B95FFF" w:rsidP="005052ED">
      <w:pPr>
        <w:spacing w:after="0" w:line="240" w:lineRule="auto"/>
      </w:pPr>
      <w:r>
        <w:separator/>
      </w:r>
    </w:p>
  </w:footnote>
  <w:footnote w:type="continuationSeparator" w:id="0">
    <w:p w14:paraId="74062B18" w14:textId="77777777" w:rsidR="00B95FFF" w:rsidRDefault="00B95FFF"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2B8D051A" w:rsidR="00B95FFF" w:rsidRPr="007F0A81" w:rsidRDefault="00254A2A" w:rsidP="00254A2A">
    <w:pPr>
      <w:pStyle w:val="Header"/>
      <w:tabs>
        <w:tab w:val="left" w:pos="1605"/>
        <w:tab w:val="center" w:pos="5233"/>
      </w:tabs>
      <w:jc w:val="center"/>
      <w:rPr>
        <w:sz w:val="56"/>
        <w:szCs w:val="56"/>
      </w:rPr>
    </w:pPr>
    <w:r>
      <w:rPr>
        <w:noProof/>
        <w:sz w:val="56"/>
        <w:szCs w:val="56"/>
      </w:rPr>
      <w:drawing>
        <wp:anchor distT="0" distB="0" distL="114300" distR="114300" simplePos="0" relativeHeight="251658240" behindDoc="1" locked="0" layoutInCell="1" allowOverlap="1" wp14:anchorId="0C983EDF" wp14:editId="6526D89C">
          <wp:simplePos x="0" y="0"/>
          <wp:positionH relativeFrom="column">
            <wp:posOffset>47625</wp:posOffset>
          </wp:positionH>
          <wp:positionV relativeFrom="paragraph">
            <wp:posOffset>-1270</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00B95FFF">
      <w:rPr>
        <w:noProof/>
        <w:sz w:val="56"/>
        <w:szCs w:val="56"/>
      </w:rPr>
      <w:drawing>
        <wp:anchor distT="0" distB="0" distL="114300" distR="114300" simplePos="0" relativeHeight="251660288" behindDoc="1" locked="0" layoutInCell="1" allowOverlap="1" wp14:anchorId="3E72A12E" wp14:editId="0D9BE500">
          <wp:simplePos x="0" y="0"/>
          <wp:positionH relativeFrom="margin">
            <wp:align>right</wp:align>
          </wp:positionH>
          <wp:positionV relativeFrom="paragraph">
            <wp:posOffset>-20320</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00B95FFF" w:rsidRPr="007F0A81">
      <w:rPr>
        <w:sz w:val="56"/>
        <w:szCs w:val="56"/>
      </w:rPr>
      <w:t>Assumption Junior School</w:t>
    </w:r>
  </w:p>
  <w:p w14:paraId="1B2F2591" w14:textId="4BA0FA5E" w:rsidR="00B95FFF" w:rsidRPr="007F0A81" w:rsidRDefault="00254A2A" w:rsidP="007F0A81">
    <w:pPr>
      <w:pStyle w:val="Header"/>
      <w:jc w:val="center"/>
      <w:rPr>
        <w:sz w:val="44"/>
        <w:szCs w:val="44"/>
      </w:rPr>
    </w:pPr>
    <w:r>
      <w:rPr>
        <w:sz w:val="44"/>
        <w:szCs w:val="44"/>
      </w:rPr>
      <w:t xml:space="preserve">Board of Management </w:t>
    </w:r>
    <w:r w:rsidR="00B31733">
      <w:rPr>
        <w:sz w:val="44"/>
        <w:szCs w:val="44"/>
      </w:rPr>
      <w:t>Annual Report</w:t>
    </w:r>
    <w:r>
      <w:rPr>
        <w:sz w:val="44"/>
        <w:szCs w:val="44"/>
      </w:rPr>
      <w:t xml:space="preserve">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18E0"/>
    <w:multiLevelType w:val="hybridMultilevel"/>
    <w:tmpl w:val="1BDE9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1650EA"/>
    <w:rsid w:val="00175129"/>
    <w:rsid w:val="001F15F0"/>
    <w:rsid w:val="0020786B"/>
    <w:rsid w:val="00237409"/>
    <w:rsid w:val="002462F0"/>
    <w:rsid w:val="00254A2A"/>
    <w:rsid w:val="0027129E"/>
    <w:rsid w:val="0027639A"/>
    <w:rsid w:val="00294529"/>
    <w:rsid w:val="002B261F"/>
    <w:rsid w:val="002F67E1"/>
    <w:rsid w:val="00330BAB"/>
    <w:rsid w:val="00396916"/>
    <w:rsid w:val="00403321"/>
    <w:rsid w:val="00420468"/>
    <w:rsid w:val="004808E2"/>
    <w:rsid w:val="00490672"/>
    <w:rsid w:val="004A0D4E"/>
    <w:rsid w:val="004C45F8"/>
    <w:rsid w:val="004F7962"/>
    <w:rsid w:val="005052ED"/>
    <w:rsid w:val="00585A18"/>
    <w:rsid w:val="005E6AD2"/>
    <w:rsid w:val="00611006"/>
    <w:rsid w:val="00625C1E"/>
    <w:rsid w:val="00640977"/>
    <w:rsid w:val="0067105F"/>
    <w:rsid w:val="00684CD5"/>
    <w:rsid w:val="006C4BAF"/>
    <w:rsid w:val="0070171C"/>
    <w:rsid w:val="00706E18"/>
    <w:rsid w:val="007123D5"/>
    <w:rsid w:val="00715F8F"/>
    <w:rsid w:val="00715FC9"/>
    <w:rsid w:val="00720330"/>
    <w:rsid w:val="00741556"/>
    <w:rsid w:val="007A2DD2"/>
    <w:rsid w:val="007D123D"/>
    <w:rsid w:val="007F0A81"/>
    <w:rsid w:val="00832E79"/>
    <w:rsid w:val="0084333E"/>
    <w:rsid w:val="008530BC"/>
    <w:rsid w:val="00877043"/>
    <w:rsid w:val="00880FB5"/>
    <w:rsid w:val="00884008"/>
    <w:rsid w:val="008E457A"/>
    <w:rsid w:val="00914944"/>
    <w:rsid w:val="0091529A"/>
    <w:rsid w:val="00941CF8"/>
    <w:rsid w:val="00976E4D"/>
    <w:rsid w:val="009A4EE0"/>
    <w:rsid w:val="00A03D3D"/>
    <w:rsid w:val="00A04EF6"/>
    <w:rsid w:val="00A1399A"/>
    <w:rsid w:val="00A34B84"/>
    <w:rsid w:val="00AA10CC"/>
    <w:rsid w:val="00B2180E"/>
    <w:rsid w:val="00B31733"/>
    <w:rsid w:val="00B318B5"/>
    <w:rsid w:val="00B6224B"/>
    <w:rsid w:val="00B73423"/>
    <w:rsid w:val="00B95FFF"/>
    <w:rsid w:val="00BA14F9"/>
    <w:rsid w:val="00C0493D"/>
    <w:rsid w:val="00C122F9"/>
    <w:rsid w:val="00C46318"/>
    <w:rsid w:val="00C574FB"/>
    <w:rsid w:val="00C875E1"/>
    <w:rsid w:val="00C91D19"/>
    <w:rsid w:val="00CB2D74"/>
    <w:rsid w:val="00D46549"/>
    <w:rsid w:val="00DE7D07"/>
    <w:rsid w:val="00DF2E74"/>
    <w:rsid w:val="00E0402A"/>
    <w:rsid w:val="00E17E36"/>
    <w:rsid w:val="00E2186C"/>
    <w:rsid w:val="00E5187E"/>
    <w:rsid w:val="00ED5411"/>
    <w:rsid w:val="00F01883"/>
    <w:rsid w:val="00F62426"/>
    <w:rsid w:val="00F75C3E"/>
    <w:rsid w:val="00FB0065"/>
    <w:rsid w:val="00FB327A"/>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 w:type="paragraph" w:styleId="ListParagraph">
    <w:name w:val="List Paragraph"/>
    <w:basedOn w:val="Normal"/>
    <w:uiPriority w:val="34"/>
    <w:qFormat/>
    <w:rsid w:val="004F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Jean Leonard</cp:lastModifiedBy>
  <cp:revision>25</cp:revision>
  <cp:lastPrinted>2019-05-30T11:37:00Z</cp:lastPrinted>
  <dcterms:created xsi:type="dcterms:W3CDTF">2019-06-18T20:35:00Z</dcterms:created>
  <dcterms:modified xsi:type="dcterms:W3CDTF">2019-07-02T09:42:00Z</dcterms:modified>
</cp:coreProperties>
</file>