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3AD78A37" w:rsidR="00F62426" w:rsidRPr="00825D10" w:rsidRDefault="003C47B9" w:rsidP="00C574FB">
      <w:pPr>
        <w:spacing w:line="240" w:lineRule="auto"/>
        <w:contextualSpacing/>
        <w:jc w:val="center"/>
        <w:rPr>
          <w:b/>
          <w:color w:val="00B050"/>
          <w:sz w:val="32"/>
          <w:szCs w:val="32"/>
        </w:rPr>
      </w:pPr>
      <w:proofErr w:type="spellStart"/>
      <w:r>
        <w:rPr>
          <w:b/>
          <w:color w:val="00B050"/>
          <w:sz w:val="32"/>
          <w:szCs w:val="32"/>
        </w:rPr>
        <w:t>Seachtain</w:t>
      </w:r>
      <w:proofErr w:type="spellEnd"/>
      <w:r>
        <w:rPr>
          <w:b/>
          <w:color w:val="00B050"/>
          <w:sz w:val="32"/>
          <w:szCs w:val="32"/>
        </w:rPr>
        <w:t xml:space="preserve"> na Gaeilge</w:t>
      </w:r>
    </w:p>
    <w:p w14:paraId="5CA60302" w14:textId="67CE5012" w:rsidR="00EF1EB6" w:rsidRPr="002667ED" w:rsidRDefault="00AE49AF" w:rsidP="00AE49AF">
      <w:pPr>
        <w:spacing w:line="240" w:lineRule="auto"/>
        <w:contextualSpacing/>
        <w:jc w:val="both"/>
        <w:rPr>
          <w:color w:val="000000"/>
        </w:rPr>
      </w:pPr>
      <w:r w:rsidRPr="002667ED">
        <w:rPr>
          <w:color w:val="000000"/>
        </w:rPr>
        <w:t xml:space="preserve">In March we celebrated </w:t>
      </w:r>
      <w:proofErr w:type="spellStart"/>
      <w:r w:rsidRPr="002667ED">
        <w:rPr>
          <w:color w:val="000000"/>
        </w:rPr>
        <w:t>Seachtain</w:t>
      </w:r>
      <w:proofErr w:type="spellEnd"/>
      <w:r w:rsidRPr="002667ED">
        <w:rPr>
          <w:color w:val="000000"/>
        </w:rPr>
        <w:t xml:space="preserve"> na Gaeilge. All the children made a big effort to use lots of Gaeilge in the classroom, the yard and at home.  </w:t>
      </w:r>
      <w:proofErr w:type="spellStart"/>
      <w:r w:rsidRPr="002667ED">
        <w:rPr>
          <w:i/>
          <w:color w:val="000000"/>
        </w:rPr>
        <w:t>Maith</w:t>
      </w:r>
      <w:proofErr w:type="spellEnd"/>
      <w:r w:rsidRPr="002667ED">
        <w:rPr>
          <w:i/>
          <w:color w:val="000000"/>
        </w:rPr>
        <w:t xml:space="preserve"> </w:t>
      </w:r>
      <w:proofErr w:type="spellStart"/>
      <w:r w:rsidRPr="002667ED">
        <w:rPr>
          <w:i/>
          <w:color w:val="000000"/>
        </w:rPr>
        <w:t>sibh</w:t>
      </w:r>
      <w:proofErr w:type="spellEnd"/>
      <w:r w:rsidRPr="002667ED">
        <w:rPr>
          <w:i/>
          <w:color w:val="000000"/>
        </w:rPr>
        <w:t>!</w:t>
      </w:r>
      <w:r w:rsidRPr="002667ED">
        <w:rPr>
          <w:color w:val="000000"/>
        </w:rPr>
        <w:t xml:space="preserve">  On Thursday 14</w:t>
      </w:r>
      <w:r w:rsidRPr="002667ED">
        <w:rPr>
          <w:color w:val="000000"/>
          <w:vertAlign w:val="superscript"/>
        </w:rPr>
        <w:t>th</w:t>
      </w:r>
      <w:r w:rsidRPr="002667ED">
        <w:rPr>
          <w:color w:val="000000"/>
        </w:rPr>
        <w:t xml:space="preserve"> March we had a </w:t>
      </w:r>
      <w:proofErr w:type="spellStart"/>
      <w:r w:rsidRPr="002667ED">
        <w:rPr>
          <w:color w:val="000000"/>
        </w:rPr>
        <w:t>Lá</w:t>
      </w:r>
      <w:proofErr w:type="spellEnd"/>
      <w:r w:rsidRPr="002667ED">
        <w:rPr>
          <w:color w:val="000000"/>
        </w:rPr>
        <w:t xml:space="preserve"> </w:t>
      </w:r>
      <w:proofErr w:type="spellStart"/>
      <w:r w:rsidRPr="002667ED">
        <w:rPr>
          <w:color w:val="000000"/>
        </w:rPr>
        <w:t>Glas</w:t>
      </w:r>
      <w:proofErr w:type="spellEnd"/>
      <w:r w:rsidRPr="002667ED">
        <w:rPr>
          <w:color w:val="000000"/>
        </w:rPr>
        <w:t xml:space="preserve">. Everyone looked great in their green outfits. Well done to all the classes that took part in our special assembly. It was great to hear lots of songs and poems as Gaeilge. Some of our teachers even joined in and played us some lovely traditional Irish music! </w:t>
      </w:r>
    </w:p>
    <w:p w14:paraId="4F2A8102" w14:textId="70E2B567" w:rsidR="00AE49AF" w:rsidRDefault="00AE49AF" w:rsidP="00EF1EB6">
      <w:pPr>
        <w:spacing w:line="240" w:lineRule="auto"/>
        <w:contextualSpacing/>
        <w:rPr>
          <w:color w:val="000000"/>
          <w:sz w:val="24"/>
          <w:szCs w:val="24"/>
        </w:rPr>
      </w:pPr>
      <w:r>
        <w:rPr>
          <w:noProof/>
          <w:color w:val="000000"/>
          <w:sz w:val="24"/>
          <w:szCs w:val="24"/>
        </w:rPr>
        <w:drawing>
          <wp:anchor distT="0" distB="0" distL="114300" distR="114300" simplePos="0" relativeHeight="251659264" behindDoc="1" locked="0" layoutInCell="1" allowOverlap="1" wp14:anchorId="5DB9E909" wp14:editId="0BB051BE">
            <wp:simplePos x="0" y="0"/>
            <wp:positionH relativeFrom="column">
              <wp:posOffset>-196</wp:posOffset>
            </wp:positionH>
            <wp:positionV relativeFrom="paragraph">
              <wp:posOffset>78301</wp:posOffset>
            </wp:positionV>
            <wp:extent cx="1609725" cy="1542021"/>
            <wp:effectExtent l="33973" t="42227" r="43497" b="4349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d music.jpg"/>
                    <pic:cNvPicPr/>
                  </pic:nvPicPr>
                  <pic:blipFill rotWithShape="1">
                    <a:blip r:embed="rId7" cstate="print">
                      <a:extLst>
                        <a:ext uri="{28A0092B-C50C-407E-A947-70E740481C1C}">
                          <a14:useLocalDpi xmlns:a14="http://schemas.microsoft.com/office/drawing/2010/main" val="0"/>
                        </a:ext>
                      </a:extLst>
                    </a:blip>
                    <a:srcRect l="30211" r="17808" b="11462"/>
                    <a:stretch/>
                  </pic:blipFill>
                  <pic:spPr bwMode="auto">
                    <a:xfrm rot="5400000">
                      <a:off x="0" y="0"/>
                      <a:ext cx="1609725" cy="1542021"/>
                    </a:xfrm>
                    <a:prstGeom prst="rect">
                      <a:avLst/>
                    </a:prstGeom>
                    <a:ln w="38100">
                      <a:solidFill>
                        <a:srgbClr val="00B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DABC6D" w14:textId="4E859DCD" w:rsidR="00EF1EB6" w:rsidRDefault="00EF1EB6" w:rsidP="002667ED">
      <w:pPr>
        <w:spacing w:line="240" w:lineRule="auto"/>
        <w:contextualSpacing/>
        <w:rPr>
          <w:color w:val="000000"/>
        </w:rPr>
      </w:pPr>
      <w:r>
        <w:rPr>
          <w:color w:val="000000"/>
        </w:rPr>
        <w:t xml:space="preserve">                                                      Ms O’Reilly played her </w:t>
      </w:r>
    </w:p>
    <w:p w14:paraId="2A57418F" w14:textId="221DB5A1" w:rsidR="00EF1EB6" w:rsidRDefault="00EF1EB6" w:rsidP="002667ED">
      <w:pPr>
        <w:spacing w:line="240" w:lineRule="auto"/>
        <w:contextualSpacing/>
        <w:rPr>
          <w:color w:val="000000"/>
        </w:rPr>
      </w:pPr>
      <w:r>
        <w:rPr>
          <w:color w:val="000000"/>
        </w:rPr>
        <w:t xml:space="preserve">                                                      Harp and Ms Henshaw </w:t>
      </w:r>
    </w:p>
    <w:p w14:paraId="32BC8CAE" w14:textId="34533FA8" w:rsidR="00EF1EB6" w:rsidRDefault="00EF1EB6" w:rsidP="002667ED">
      <w:pPr>
        <w:spacing w:line="240" w:lineRule="auto"/>
        <w:contextualSpacing/>
        <w:rPr>
          <w:color w:val="000000"/>
        </w:rPr>
      </w:pPr>
      <w:r>
        <w:rPr>
          <w:color w:val="000000"/>
        </w:rPr>
        <w:tab/>
      </w:r>
      <w:r>
        <w:rPr>
          <w:color w:val="000000"/>
        </w:rPr>
        <w:tab/>
      </w:r>
      <w:r>
        <w:rPr>
          <w:color w:val="000000"/>
        </w:rPr>
        <w:tab/>
        <w:t xml:space="preserve">           played the fiddle.</w:t>
      </w:r>
    </w:p>
    <w:p w14:paraId="3C53CE91" w14:textId="77777777" w:rsidR="00EF1EB6" w:rsidRDefault="00EF1EB6" w:rsidP="002667ED">
      <w:pPr>
        <w:spacing w:line="240" w:lineRule="auto"/>
        <w:contextualSpacing/>
        <w:rPr>
          <w:color w:val="000000"/>
        </w:rPr>
      </w:pPr>
    </w:p>
    <w:p w14:paraId="092EC8BF" w14:textId="77777777" w:rsidR="00EF1EB6" w:rsidRDefault="00EF1EB6" w:rsidP="002667ED">
      <w:pPr>
        <w:spacing w:line="240" w:lineRule="auto"/>
        <w:contextualSpacing/>
        <w:rPr>
          <w:color w:val="000000"/>
        </w:rPr>
      </w:pPr>
    </w:p>
    <w:p w14:paraId="14802DC9" w14:textId="77777777" w:rsidR="00EF1EB6" w:rsidRDefault="00EF1EB6" w:rsidP="002667ED">
      <w:pPr>
        <w:spacing w:line="240" w:lineRule="auto"/>
        <w:contextualSpacing/>
        <w:rPr>
          <w:color w:val="000000"/>
        </w:rPr>
      </w:pPr>
    </w:p>
    <w:p w14:paraId="2309A98D" w14:textId="77777777" w:rsidR="00EF1EB6" w:rsidRDefault="00EF1EB6" w:rsidP="002667ED">
      <w:pPr>
        <w:spacing w:line="240" w:lineRule="auto"/>
        <w:contextualSpacing/>
        <w:rPr>
          <w:color w:val="000000"/>
        </w:rPr>
      </w:pPr>
    </w:p>
    <w:p w14:paraId="39104502" w14:textId="77777777" w:rsidR="00EF1EB6" w:rsidRDefault="00EF1EB6" w:rsidP="002667ED">
      <w:pPr>
        <w:spacing w:line="240" w:lineRule="auto"/>
        <w:contextualSpacing/>
        <w:rPr>
          <w:color w:val="000000"/>
        </w:rPr>
      </w:pPr>
    </w:p>
    <w:p w14:paraId="2D1F548A" w14:textId="77777777" w:rsidR="00EF1EB6" w:rsidRDefault="00EF1EB6" w:rsidP="002667ED">
      <w:pPr>
        <w:spacing w:line="240" w:lineRule="auto"/>
        <w:contextualSpacing/>
        <w:rPr>
          <w:color w:val="000000"/>
        </w:rPr>
      </w:pPr>
    </w:p>
    <w:p w14:paraId="57DEC6FE" w14:textId="40342FEC" w:rsidR="005D01B4" w:rsidRDefault="00AE49AF" w:rsidP="002667ED">
      <w:pPr>
        <w:spacing w:line="240" w:lineRule="auto"/>
        <w:contextualSpacing/>
        <w:rPr>
          <w:rFonts w:cstheme="minorHAnsi"/>
          <w:lang w:val="en-US"/>
        </w:rPr>
      </w:pPr>
      <w:r w:rsidRPr="002667ED">
        <w:rPr>
          <w:color w:val="000000"/>
        </w:rPr>
        <w:t xml:space="preserve">Even though </w:t>
      </w:r>
      <w:proofErr w:type="spellStart"/>
      <w:r w:rsidRPr="002667ED">
        <w:rPr>
          <w:color w:val="000000"/>
        </w:rPr>
        <w:t>Seachtain</w:t>
      </w:r>
      <w:proofErr w:type="spellEnd"/>
      <w:r w:rsidRPr="002667ED">
        <w:rPr>
          <w:color w:val="000000"/>
        </w:rPr>
        <w:t xml:space="preserve"> na Gaeilge is over, we want to keep using our Gaeilge as much as we can. </w:t>
      </w:r>
      <w:r w:rsidRPr="002667ED">
        <w:rPr>
          <w:i/>
          <w:color w:val="000000"/>
        </w:rPr>
        <w:t xml:space="preserve">Is </w:t>
      </w:r>
      <w:proofErr w:type="spellStart"/>
      <w:r w:rsidRPr="002667ED">
        <w:rPr>
          <w:i/>
          <w:color w:val="000000"/>
        </w:rPr>
        <w:t>aoibhinn</w:t>
      </w:r>
      <w:proofErr w:type="spellEnd"/>
      <w:r w:rsidRPr="002667ED">
        <w:rPr>
          <w:i/>
          <w:color w:val="000000"/>
        </w:rPr>
        <w:t xml:space="preserve"> </w:t>
      </w:r>
      <w:proofErr w:type="spellStart"/>
      <w:r w:rsidRPr="002667ED">
        <w:rPr>
          <w:i/>
          <w:color w:val="000000"/>
        </w:rPr>
        <w:t>linn</w:t>
      </w:r>
      <w:proofErr w:type="spellEnd"/>
      <w:r w:rsidR="002667ED">
        <w:rPr>
          <w:i/>
          <w:color w:val="000000"/>
        </w:rPr>
        <w:t xml:space="preserve"> </w:t>
      </w:r>
      <w:r w:rsidRPr="002667ED">
        <w:rPr>
          <w:i/>
          <w:color w:val="000000"/>
        </w:rPr>
        <w:t>Gaeilge!</w:t>
      </w:r>
      <w:r>
        <w:rPr>
          <w:i/>
          <w:color w:val="000000"/>
          <w:sz w:val="24"/>
          <w:szCs w:val="24"/>
        </w:rPr>
        <w:t xml:space="preserve"> </w:t>
      </w:r>
      <w:r w:rsidR="00906CFE">
        <w:rPr>
          <w:rFonts w:cstheme="minorHAnsi"/>
          <w:noProof/>
          <w:lang w:val="en-US"/>
        </w:rPr>
        <w:drawing>
          <wp:inline distT="0" distB="0" distL="0" distR="0" wp14:anchorId="532BFBDA" wp14:editId="0ACF0E7E">
            <wp:extent cx="3098165" cy="1742440"/>
            <wp:effectExtent l="38100" t="38100" r="45085" b="292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ili Mor.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3098165" cy="1742440"/>
                    </a:xfrm>
                    <a:prstGeom prst="rect">
                      <a:avLst/>
                    </a:prstGeom>
                    <a:ln w="38100">
                      <a:solidFill>
                        <a:srgbClr val="92D050"/>
                      </a:solidFill>
                    </a:ln>
                  </pic:spPr>
                </pic:pic>
              </a:graphicData>
            </a:graphic>
          </wp:inline>
        </w:drawing>
      </w:r>
    </w:p>
    <w:p w14:paraId="0C3D0985" w14:textId="55E07189" w:rsidR="00D562EA" w:rsidRPr="00D562EA" w:rsidRDefault="00906CFE" w:rsidP="00086D47">
      <w:pPr>
        <w:spacing w:line="240" w:lineRule="auto"/>
        <w:contextualSpacing/>
        <w:jc w:val="center"/>
      </w:pPr>
      <w:r>
        <w:t xml:space="preserve">First and Second Class at their </w:t>
      </w:r>
      <w:proofErr w:type="spellStart"/>
      <w:r>
        <w:t>Céilí</w:t>
      </w:r>
      <w:proofErr w:type="spellEnd"/>
      <w:r>
        <w:t xml:space="preserve"> </w:t>
      </w:r>
      <w:proofErr w:type="spellStart"/>
      <w:r>
        <w:t>Mór</w:t>
      </w:r>
      <w:proofErr w:type="spellEnd"/>
    </w:p>
    <w:p w14:paraId="5E40E2B3" w14:textId="4CB4D7D7" w:rsidR="00420468" w:rsidRDefault="003C47B9" w:rsidP="00086D47">
      <w:pPr>
        <w:spacing w:line="240" w:lineRule="auto"/>
        <w:contextualSpacing/>
        <w:jc w:val="center"/>
        <w:rPr>
          <w:b/>
          <w:color w:val="FFC000"/>
          <w:sz w:val="32"/>
          <w:szCs w:val="32"/>
        </w:rPr>
      </w:pPr>
      <w:r>
        <w:rPr>
          <w:b/>
          <w:color w:val="FFC000"/>
          <w:sz w:val="32"/>
          <w:szCs w:val="32"/>
        </w:rPr>
        <w:t>World Book Day</w:t>
      </w:r>
    </w:p>
    <w:p w14:paraId="6B5DE5A8" w14:textId="77777777" w:rsidR="003D4B60" w:rsidRDefault="008D1E84"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We had great fun on World Book Day this month. The children came to school dressed as characters from their favourite books.</w:t>
      </w:r>
      <w:r w:rsidR="007532B7">
        <w:rPr>
          <w:rFonts w:eastAsia="Times New Roman" w:cstheme="minorHAnsi"/>
          <w:color w:val="000000"/>
        </w:rPr>
        <w:t xml:space="preserve"> The older classes joined up with our infant classes for some lovely buddy reading sessions. Ms Branigan set up a library space in the Blue Hall and all classes visited and spent some time reading with their friends and teachers. </w:t>
      </w:r>
      <w:r w:rsidR="003D4B60">
        <w:rPr>
          <w:rFonts w:eastAsia="Times New Roman" w:cstheme="minorHAnsi"/>
          <w:color w:val="000000"/>
        </w:rPr>
        <w:t xml:space="preserve">To find out more information about World Book Day follow this link: </w:t>
      </w:r>
      <w:hyperlink r:id="rId9" w:history="1">
        <w:r w:rsidR="003D4B60">
          <w:rPr>
            <w:rStyle w:val="Hyperlink"/>
          </w:rPr>
          <w:t>https://www.worldbookday.com/world-book-day-ireland/</w:t>
        </w:r>
      </w:hyperlink>
      <w:r w:rsidR="003D4B60">
        <w:rPr>
          <w:rFonts w:eastAsia="Times New Roman" w:cstheme="minorHAnsi"/>
          <w:color w:val="000000"/>
        </w:rPr>
        <w:t xml:space="preserve">  </w:t>
      </w:r>
    </w:p>
    <w:p w14:paraId="19BFD453" w14:textId="049D02D2" w:rsidR="003D4B60" w:rsidRPr="003D4B60" w:rsidRDefault="003D4B60" w:rsidP="003D4B60">
      <w:pPr>
        <w:spacing w:before="100" w:beforeAutospacing="1" w:after="100" w:afterAutospacing="1" w:line="240" w:lineRule="auto"/>
        <w:contextualSpacing/>
        <w:jc w:val="center"/>
        <w:rPr>
          <w:rFonts w:eastAsia="Times New Roman" w:cstheme="minorHAnsi"/>
          <w:b/>
          <w:color w:val="7030A0"/>
          <w:sz w:val="32"/>
          <w:szCs w:val="32"/>
        </w:rPr>
      </w:pPr>
      <w:r w:rsidRPr="003D4B60">
        <w:rPr>
          <w:rFonts w:eastAsia="Times New Roman" w:cstheme="minorHAnsi"/>
          <w:b/>
          <w:color w:val="7030A0"/>
          <w:sz w:val="32"/>
          <w:szCs w:val="32"/>
        </w:rPr>
        <w:t>Book Fair</w:t>
      </w:r>
    </w:p>
    <w:p w14:paraId="2B15996F" w14:textId="3E32F6EF" w:rsidR="003D4B60" w:rsidRDefault="007532B7"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 xml:space="preserve">This month we also hosted the Scholastic Book Fair. This was a great opportunity for our parents and </w:t>
      </w:r>
      <w:r>
        <w:rPr>
          <w:rFonts w:eastAsia="Times New Roman" w:cstheme="minorHAnsi"/>
          <w:color w:val="000000"/>
        </w:rPr>
        <w:t>children to buy new books for shared reading time. The other wonderful thing about the book fair is that the school receives up to 60% of the value of the books sold back in books for our classes!</w:t>
      </w:r>
    </w:p>
    <w:p w14:paraId="4438170D" w14:textId="77777777" w:rsidR="003D4B60" w:rsidRDefault="003D4B60" w:rsidP="00086D47">
      <w:pPr>
        <w:spacing w:before="100" w:beforeAutospacing="1" w:after="100" w:afterAutospacing="1" w:line="240" w:lineRule="auto"/>
        <w:contextualSpacing/>
        <w:jc w:val="both"/>
        <w:rPr>
          <w:rFonts w:eastAsia="Times New Roman" w:cstheme="minorHAnsi"/>
          <w:color w:val="000000"/>
        </w:rPr>
      </w:pPr>
    </w:p>
    <w:p w14:paraId="6351ECF6" w14:textId="77777777" w:rsidR="003D4B60" w:rsidRDefault="003D4B60" w:rsidP="003D4B60">
      <w:pPr>
        <w:spacing w:before="100" w:beforeAutospacing="1" w:after="100" w:afterAutospacing="1" w:line="240" w:lineRule="auto"/>
        <w:contextualSpacing/>
        <w:rPr>
          <w:rFonts w:eastAsia="Times New Roman" w:cstheme="minorHAnsi"/>
          <w:color w:val="000000"/>
        </w:rPr>
      </w:pPr>
      <w:r>
        <w:rPr>
          <w:rFonts w:eastAsia="Times New Roman" w:cstheme="minorHAnsi"/>
          <w:noProof/>
          <w:color w:val="000000"/>
        </w:rPr>
        <w:drawing>
          <wp:anchor distT="0" distB="0" distL="114300" distR="114300" simplePos="0" relativeHeight="251658240" behindDoc="1" locked="0" layoutInCell="1" allowOverlap="1" wp14:anchorId="6A53BA65" wp14:editId="1F040287">
            <wp:simplePos x="0" y="0"/>
            <wp:positionH relativeFrom="column">
              <wp:posOffset>-366712</wp:posOffset>
            </wp:positionH>
            <wp:positionV relativeFrom="paragraph">
              <wp:posOffset>360362</wp:posOffset>
            </wp:positionV>
            <wp:extent cx="2466974" cy="1741805"/>
            <wp:effectExtent l="38417" t="37783" r="29528" b="29527"/>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 Book Day.jpg"/>
                    <pic:cNvPicPr/>
                  </pic:nvPicPr>
                  <pic:blipFill rotWithShape="1">
                    <a:blip r:embed="rId10" cstate="print">
                      <a:extLst>
                        <a:ext uri="{28A0092B-C50C-407E-A947-70E740481C1C}">
                          <a14:useLocalDpi xmlns:a14="http://schemas.microsoft.com/office/drawing/2010/main" val="0"/>
                        </a:ext>
                      </a:extLst>
                    </a:blip>
                    <a:srcRect l="8163" r="12780"/>
                    <a:stretch/>
                  </pic:blipFill>
                  <pic:spPr bwMode="auto">
                    <a:xfrm rot="5400000">
                      <a:off x="0" y="0"/>
                      <a:ext cx="2466974" cy="1741805"/>
                    </a:xfrm>
                    <a:prstGeom prst="rect">
                      <a:avLst/>
                    </a:prstGeom>
                    <a:ln w="38100">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color w:val="000000"/>
        </w:rPr>
        <w:t xml:space="preserve">                                                       </w:t>
      </w:r>
    </w:p>
    <w:p w14:paraId="3A838AB0" w14:textId="77777777" w:rsidR="003D4B60" w:rsidRDefault="003D4B60" w:rsidP="003D4B60">
      <w:pPr>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 xml:space="preserve">                                                        Two of our World Book</w:t>
      </w:r>
    </w:p>
    <w:p w14:paraId="47A5C79A" w14:textId="59CA4F7E" w:rsidR="008C241D" w:rsidRDefault="003D4B60" w:rsidP="003D4B60">
      <w:pPr>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 xml:space="preserve">                                                         Day characters</w:t>
      </w:r>
      <w:r w:rsidR="00062C35">
        <w:rPr>
          <w:rFonts w:eastAsia="Times New Roman" w:cstheme="minorHAnsi"/>
          <w:color w:val="000000"/>
        </w:rPr>
        <w:t>!</w:t>
      </w:r>
    </w:p>
    <w:p w14:paraId="213D7D57" w14:textId="77777777" w:rsidR="003D4B60" w:rsidRDefault="003D4B60" w:rsidP="001D25FC">
      <w:pPr>
        <w:spacing w:line="240" w:lineRule="auto"/>
        <w:contextualSpacing/>
        <w:jc w:val="center"/>
        <w:rPr>
          <w:b/>
          <w:color w:val="00B050"/>
          <w:sz w:val="32"/>
          <w:szCs w:val="32"/>
        </w:rPr>
      </w:pPr>
    </w:p>
    <w:p w14:paraId="07190487" w14:textId="77777777" w:rsidR="003D4B60" w:rsidRDefault="003D4B60" w:rsidP="001D25FC">
      <w:pPr>
        <w:spacing w:line="240" w:lineRule="auto"/>
        <w:contextualSpacing/>
        <w:jc w:val="center"/>
        <w:rPr>
          <w:b/>
          <w:color w:val="00B050"/>
          <w:sz w:val="32"/>
          <w:szCs w:val="32"/>
        </w:rPr>
      </w:pPr>
    </w:p>
    <w:p w14:paraId="61FD433A" w14:textId="77777777" w:rsidR="003D4B60" w:rsidRDefault="003D4B60" w:rsidP="001D25FC">
      <w:pPr>
        <w:spacing w:line="240" w:lineRule="auto"/>
        <w:contextualSpacing/>
        <w:jc w:val="center"/>
        <w:rPr>
          <w:b/>
          <w:color w:val="00B050"/>
          <w:sz w:val="32"/>
          <w:szCs w:val="32"/>
        </w:rPr>
      </w:pPr>
    </w:p>
    <w:p w14:paraId="0C4833E3" w14:textId="77777777" w:rsidR="003D4B60" w:rsidRDefault="003D4B60" w:rsidP="001D25FC">
      <w:pPr>
        <w:spacing w:line="240" w:lineRule="auto"/>
        <w:contextualSpacing/>
        <w:jc w:val="center"/>
        <w:rPr>
          <w:b/>
          <w:color w:val="00B050"/>
          <w:sz w:val="32"/>
          <w:szCs w:val="32"/>
        </w:rPr>
      </w:pPr>
    </w:p>
    <w:p w14:paraId="6C67D5AA" w14:textId="77777777" w:rsidR="003D4B60" w:rsidRDefault="003D4B60" w:rsidP="001D25FC">
      <w:pPr>
        <w:spacing w:line="240" w:lineRule="auto"/>
        <w:contextualSpacing/>
        <w:jc w:val="center"/>
        <w:rPr>
          <w:b/>
          <w:color w:val="00B050"/>
          <w:sz w:val="32"/>
          <w:szCs w:val="32"/>
        </w:rPr>
      </w:pPr>
    </w:p>
    <w:p w14:paraId="5DA12FDB" w14:textId="77777777" w:rsidR="003D4B60" w:rsidRDefault="003D4B60" w:rsidP="001D25FC">
      <w:pPr>
        <w:spacing w:line="240" w:lineRule="auto"/>
        <w:contextualSpacing/>
        <w:jc w:val="center"/>
        <w:rPr>
          <w:b/>
          <w:color w:val="00B050"/>
          <w:sz w:val="32"/>
          <w:szCs w:val="32"/>
        </w:rPr>
      </w:pPr>
    </w:p>
    <w:p w14:paraId="58BA652E" w14:textId="77777777" w:rsidR="003D4B60" w:rsidRDefault="003D4B60" w:rsidP="001D25FC">
      <w:pPr>
        <w:spacing w:line="240" w:lineRule="auto"/>
        <w:contextualSpacing/>
        <w:jc w:val="center"/>
        <w:rPr>
          <w:b/>
          <w:color w:val="00B050"/>
          <w:sz w:val="32"/>
          <w:szCs w:val="32"/>
        </w:rPr>
      </w:pPr>
    </w:p>
    <w:p w14:paraId="020A5EC9" w14:textId="77777777" w:rsidR="003D4B60" w:rsidRDefault="003D4B60" w:rsidP="001D25FC">
      <w:pPr>
        <w:spacing w:line="240" w:lineRule="auto"/>
        <w:contextualSpacing/>
        <w:jc w:val="center"/>
        <w:rPr>
          <w:b/>
          <w:color w:val="00B050"/>
          <w:sz w:val="32"/>
          <w:szCs w:val="32"/>
        </w:rPr>
      </w:pPr>
    </w:p>
    <w:p w14:paraId="5A4E6D81" w14:textId="00D06424" w:rsidR="003450F8" w:rsidRPr="002A3CC7" w:rsidRDefault="003A34CA" w:rsidP="001D25FC">
      <w:pPr>
        <w:spacing w:line="240" w:lineRule="auto"/>
        <w:contextualSpacing/>
        <w:jc w:val="center"/>
        <w:rPr>
          <w:b/>
          <w:color w:val="00B050"/>
          <w:sz w:val="32"/>
          <w:szCs w:val="32"/>
        </w:rPr>
      </w:pPr>
      <w:r>
        <w:rPr>
          <w:b/>
          <w:color w:val="00B050"/>
          <w:sz w:val="32"/>
          <w:szCs w:val="32"/>
        </w:rPr>
        <w:t>Pyjama Day</w:t>
      </w:r>
    </w:p>
    <w:p w14:paraId="6E670AAE" w14:textId="61AE0A55" w:rsidR="00305E43" w:rsidRDefault="003A34CA" w:rsidP="00BB0B49">
      <w:pPr>
        <w:spacing w:before="100" w:beforeAutospacing="1" w:after="100" w:afterAutospacing="1" w:line="240" w:lineRule="auto"/>
        <w:contextualSpacing/>
        <w:jc w:val="both"/>
        <w:rPr>
          <w:rFonts w:eastAsia="Times New Roman"/>
        </w:rPr>
      </w:pPr>
      <w:r>
        <w:t>Second Class hosted a Pyjama Day to raise money for Childline this month. Well done to all the girls for taking part and contributing and a special mention for Ms Dingivan who abseiled from the top of Croke Park recently to raise additional funds for Childline!</w:t>
      </w:r>
    </w:p>
    <w:p w14:paraId="2997A95D" w14:textId="0B627480" w:rsidR="009F7DB1" w:rsidRPr="009F7DB1" w:rsidRDefault="00621BDE" w:rsidP="009F7DB1">
      <w:pPr>
        <w:spacing w:line="240" w:lineRule="auto"/>
        <w:contextualSpacing/>
        <w:jc w:val="center"/>
        <w:rPr>
          <w:b/>
          <w:color w:val="FF0000"/>
        </w:rPr>
      </w:pPr>
      <w:r>
        <w:rPr>
          <w:b/>
          <w:color w:val="FF0000"/>
          <w:sz w:val="32"/>
          <w:szCs w:val="32"/>
        </w:rPr>
        <w:t>First Class Play</w:t>
      </w:r>
    </w:p>
    <w:p w14:paraId="4FE31F18" w14:textId="76AE2AB1" w:rsidR="006A25D4" w:rsidRDefault="00621BDE" w:rsidP="009F7DB1">
      <w:pPr>
        <w:spacing w:before="100" w:beforeAutospacing="1" w:after="100" w:afterAutospacing="1" w:line="240" w:lineRule="auto"/>
        <w:contextualSpacing/>
        <w:jc w:val="both"/>
        <w:rPr>
          <w:rFonts w:eastAsia="Times New Roman"/>
        </w:rPr>
      </w:pPr>
      <w:r>
        <w:rPr>
          <w:rFonts w:eastAsia="Times New Roman"/>
        </w:rPr>
        <w:t>First Class have been busily learning their lines and rehearsing their songs for their upcoming performances of Cinderella. We’re all very excited about the plays and can’t wait to see ou</w:t>
      </w:r>
      <w:r w:rsidR="00692461">
        <w:rPr>
          <w:rFonts w:eastAsia="Times New Roman"/>
        </w:rPr>
        <w:t>r</w:t>
      </w:r>
      <w:r>
        <w:rPr>
          <w:rFonts w:eastAsia="Times New Roman"/>
        </w:rPr>
        <w:t xml:space="preserve"> fantastic actors on the day. The cost of entry to the show will be </w:t>
      </w:r>
      <w:r w:rsidR="003A34CA">
        <w:rPr>
          <w:rFonts w:eastAsia="Times New Roman"/>
        </w:rPr>
        <w:t xml:space="preserve">€5 and as we </w:t>
      </w:r>
      <w:proofErr w:type="gramStart"/>
      <w:r w:rsidR="003A34CA">
        <w:rPr>
          <w:rFonts w:eastAsia="Times New Roman"/>
        </w:rPr>
        <w:t>have to</w:t>
      </w:r>
      <w:proofErr w:type="gramEnd"/>
      <w:r w:rsidR="003A34CA">
        <w:rPr>
          <w:rFonts w:eastAsia="Times New Roman"/>
        </w:rPr>
        <w:t xml:space="preserve"> hire sound equipment for the day the money raised will go to fund this and </w:t>
      </w:r>
      <w:r w:rsidR="00692461">
        <w:rPr>
          <w:rFonts w:eastAsia="Times New Roman"/>
        </w:rPr>
        <w:t>also towards</w:t>
      </w:r>
      <w:r w:rsidR="003A34CA">
        <w:rPr>
          <w:rFonts w:eastAsia="Times New Roman"/>
        </w:rPr>
        <w:t xml:space="preserve"> the sets.</w:t>
      </w:r>
    </w:p>
    <w:p w14:paraId="4AD372F6" w14:textId="1F32DAF7" w:rsidR="00621BDE" w:rsidRDefault="00621BDE" w:rsidP="00621BDE">
      <w:pPr>
        <w:spacing w:line="240" w:lineRule="auto"/>
        <w:contextualSpacing/>
        <w:jc w:val="center"/>
        <w:rPr>
          <w:b/>
          <w:color w:val="7030A0"/>
          <w:sz w:val="32"/>
          <w:szCs w:val="32"/>
        </w:rPr>
      </w:pPr>
      <w:r>
        <w:rPr>
          <w:b/>
          <w:color w:val="7030A0"/>
          <w:sz w:val="32"/>
          <w:szCs w:val="32"/>
        </w:rPr>
        <w:t>Dates of Note</w:t>
      </w:r>
    </w:p>
    <w:p w14:paraId="2CEE1778" w14:textId="1D2F4E6B" w:rsidR="00621BDE" w:rsidRPr="00B6224B" w:rsidRDefault="00621BDE" w:rsidP="00621BDE">
      <w:r w:rsidRPr="00692461">
        <w:rPr>
          <w:b/>
        </w:rPr>
        <w:t>April 11</w:t>
      </w:r>
      <w:r w:rsidRPr="00692461">
        <w:rPr>
          <w:b/>
          <w:vertAlign w:val="superscript"/>
        </w:rPr>
        <w:t>th</w:t>
      </w:r>
      <w:r w:rsidRPr="00692461">
        <w:rPr>
          <w:b/>
        </w:rPr>
        <w:t xml:space="preserve"> </w:t>
      </w:r>
      <w:r w:rsidR="00D776B7" w:rsidRPr="00692461">
        <w:rPr>
          <w:b/>
        </w:rPr>
        <w:t>11am and 1pm</w:t>
      </w:r>
      <w:r w:rsidR="00D776B7">
        <w:t xml:space="preserve"> </w:t>
      </w:r>
      <w:r>
        <w:t xml:space="preserve">(Cinderella performed by First Class) </w:t>
      </w:r>
    </w:p>
    <w:p w14:paraId="450710BD" w14:textId="36CD3DC8" w:rsidR="00621BDE" w:rsidRPr="00B6224B" w:rsidRDefault="00621BDE" w:rsidP="00621BDE">
      <w:r w:rsidRPr="00692461">
        <w:rPr>
          <w:b/>
        </w:rPr>
        <w:t>April 12</w:t>
      </w:r>
      <w:r w:rsidRPr="00692461">
        <w:rPr>
          <w:b/>
          <w:vertAlign w:val="superscript"/>
        </w:rPr>
        <w:t>th</w:t>
      </w:r>
      <w:r>
        <w:t xml:space="preserve"> </w:t>
      </w:r>
      <w:r w:rsidRPr="00B6224B">
        <w:t>(</w:t>
      </w:r>
      <w:r>
        <w:t>closing at 12pm for Easter Holidays</w:t>
      </w:r>
      <w:r w:rsidRPr="00B6224B">
        <w:t>)</w:t>
      </w:r>
    </w:p>
    <w:p w14:paraId="3B19FAB4" w14:textId="03BBAA0B" w:rsidR="00621BDE" w:rsidRDefault="00621BDE" w:rsidP="00621BDE">
      <w:r w:rsidRPr="00692461">
        <w:rPr>
          <w:b/>
        </w:rPr>
        <w:t>April 29</w:t>
      </w:r>
      <w:r w:rsidRPr="00692461">
        <w:rPr>
          <w:b/>
          <w:vertAlign w:val="superscript"/>
        </w:rPr>
        <w:t>th</w:t>
      </w:r>
      <w:r>
        <w:t xml:space="preserve"> (Term 3 begins)</w:t>
      </w:r>
    </w:p>
    <w:p w14:paraId="5CC40FD7" w14:textId="739FCC7C" w:rsidR="00580F7E" w:rsidRDefault="00437796" w:rsidP="00580F7E">
      <w:r w:rsidRPr="00692461">
        <w:rPr>
          <w:b/>
        </w:rPr>
        <w:t>May 24</w:t>
      </w:r>
      <w:r w:rsidRPr="00692461">
        <w:rPr>
          <w:b/>
          <w:vertAlign w:val="superscript"/>
        </w:rPr>
        <w:t>th</w:t>
      </w:r>
      <w:r>
        <w:t xml:space="preserve"> (Closed for Polling</w:t>
      </w:r>
      <w:r w:rsidR="00580F7E">
        <w:t>)</w:t>
      </w:r>
      <w:bookmarkStart w:id="0" w:name="_GoBack"/>
      <w:bookmarkEnd w:id="0"/>
    </w:p>
    <w:p w14:paraId="254E4FAD" w14:textId="11BDB13F" w:rsidR="00906CFE" w:rsidRPr="00580F7E" w:rsidRDefault="00621BDE" w:rsidP="00580F7E">
      <w:pPr>
        <w:spacing w:line="240" w:lineRule="auto"/>
      </w:pPr>
      <w:r w:rsidRPr="0097153C">
        <w:rPr>
          <w:b/>
        </w:rPr>
        <w:t>Check out our website for regular updates</w:t>
      </w:r>
      <w:r>
        <w:rPr>
          <w:b/>
        </w:rPr>
        <w:t>:</w:t>
      </w:r>
      <w:r w:rsidR="00580F7E">
        <w:rPr>
          <w:b/>
        </w:rPr>
        <w:t xml:space="preserve"> </w:t>
      </w:r>
      <w:r w:rsidRPr="0097153C">
        <w:rPr>
          <w:color w:val="0070C0"/>
          <w:sz w:val="36"/>
          <w:szCs w:val="36"/>
        </w:rPr>
        <w:t>www.assumptionjns.co</w:t>
      </w:r>
      <w:r>
        <w:rPr>
          <w:color w:val="0070C0"/>
          <w:sz w:val="36"/>
          <w:szCs w:val="36"/>
        </w:rPr>
        <w:t>m</w:t>
      </w:r>
      <w:r w:rsidR="00906CFE">
        <w:rPr>
          <w:b/>
        </w:rPr>
        <w:t xml:space="preserve">or follow us on Twitter </w:t>
      </w:r>
      <w:r w:rsidR="00580F7E">
        <w:rPr>
          <w:color w:val="0070C0"/>
          <w:sz w:val="36"/>
          <w:szCs w:val="36"/>
        </w:rPr>
        <w:t>@</w:t>
      </w:r>
      <w:proofErr w:type="spellStart"/>
      <w:r w:rsidR="00580F7E">
        <w:rPr>
          <w:color w:val="0070C0"/>
          <w:sz w:val="36"/>
          <w:szCs w:val="36"/>
        </w:rPr>
        <w:t>assumptionJNS</w:t>
      </w:r>
      <w:proofErr w:type="spellEnd"/>
    </w:p>
    <w:p w14:paraId="74CA54B4" w14:textId="77777777" w:rsidR="00906CFE" w:rsidRPr="0097153C" w:rsidRDefault="00906CFE" w:rsidP="00906CFE">
      <w:pPr>
        <w:spacing w:line="240" w:lineRule="auto"/>
        <w:contextualSpacing/>
        <w:rPr>
          <w:b/>
        </w:rPr>
      </w:pPr>
    </w:p>
    <w:p w14:paraId="4F1D7B76" w14:textId="77777777" w:rsidR="00906CFE" w:rsidRPr="0097153C" w:rsidRDefault="00906CFE" w:rsidP="00621BDE">
      <w:pPr>
        <w:spacing w:line="240" w:lineRule="auto"/>
        <w:contextualSpacing/>
        <w:jc w:val="center"/>
        <w:rPr>
          <w:color w:val="0070C0"/>
          <w:sz w:val="36"/>
          <w:szCs w:val="36"/>
        </w:rPr>
      </w:pPr>
    </w:p>
    <w:p w14:paraId="7A35E98C" w14:textId="7DCD50B8" w:rsidR="006A25D4" w:rsidRDefault="006A25D4" w:rsidP="006A25D4">
      <w:pPr>
        <w:spacing w:before="100" w:beforeAutospacing="1" w:after="100" w:afterAutospacing="1" w:line="240" w:lineRule="auto"/>
        <w:contextualSpacing/>
        <w:rPr>
          <w:rFonts w:eastAsia="Times New Roman"/>
        </w:rPr>
      </w:pPr>
    </w:p>
    <w:p w14:paraId="6AB0CFF0" w14:textId="2C6E7609" w:rsidR="006A25D4" w:rsidRDefault="006A25D4" w:rsidP="009F7DB1">
      <w:pPr>
        <w:spacing w:before="100" w:beforeAutospacing="1" w:after="100" w:afterAutospacing="1" w:line="240" w:lineRule="auto"/>
        <w:contextualSpacing/>
        <w:jc w:val="both"/>
        <w:rPr>
          <w:rFonts w:eastAsia="Times New Roman"/>
        </w:rPr>
      </w:pPr>
    </w:p>
    <w:p w14:paraId="41B04318" w14:textId="082FECD8" w:rsidR="006A25D4" w:rsidRPr="00BB0B49" w:rsidRDefault="006A25D4" w:rsidP="009F7DB1">
      <w:pPr>
        <w:spacing w:before="100" w:beforeAutospacing="1" w:after="100" w:afterAutospacing="1" w:line="240" w:lineRule="auto"/>
        <w:contextualSpacing/>
        <w:jc w:val="both"/>
        <w:rPr>
          <w:rFonts w:eastAsia="Times New Roman"/>
        </w:rPr>
      </w:pPr>
    </w:p>
    <w:sectPr w:rsidR="006A25D4" w:rsidRPr="00BB0B49" w:rsidSect="00FB327A">
      <w:headerReference w:type="default" r:id="rId11"/>
      <w:footerReference w:type="defaul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337FFB" w:rsidRDefault="00337FFB" w:rsidP="005052ED">
      <w:pPr>
        <w:spacing w:after="0" w:line="240" w:lineRule="auto"/>
      </w:pPr>
      <w:r>
        <w:separator/>
      </w:r>
    </w:p>
  </w:endnote>
  <w:endnote w:type="continuationSeparator" w:id="0">
    <w:p w14:paraId="23EF4460" w14:textId="77777777" w:rsidR="00337FFB" w:rsidRDefault="00337FFB"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77B8E034" w:rsidR="00337FFB" w:rsidRPr="002005E0" w:rsidRDefault="001E6F48" w:rsidP="002005E0">
    <w:pPr>
      <w:spacing w:line="240" w:lineRule="auto"/>
      <w:contextualSpacing/>
      <w:jc w:val="center"/>
      <w:rPr>
        <w:b/>
        <w:sz w:val="40"/>
        <w:szCs w:val="40"/>
      </w:rPr>
    </w:pPr>
    <w:r w:rsidRPr="001E6F48">
      <w:rPr>
        <w:b/>
        <w:color w:val="00B0F0"/>
        <w:sz w:val="40"/>
        <w:szCs w:val="40"/>
      </w:rPr>
      <w:t>www.assumptionjns.com</w:t>
    </w:r>
    <w:r>
      <w:rPr>
        <w:b/>
        <w:color w:val="00B0F0"/>
        <w:sz w:val="40"/>
        <w:szCs w:val="40"/>
      </w:rPr>
      <w:tab/>
    </w:r>
    <w:r>
      <w:rPr>
        <w:b/>
        <w:color w:val="00B0F0"/>
        <w:sz w:val="40"/>
        <w:szCs w:val="40"/>
      </w:rPr>
      <w:tab/>
      <w:t>@</w:t>
    </w:r>
    <w:proofErr w:type="spellStart"/>
    <w:r>
      <w:rPr>
        <w:b/>
        <w:color w:val="00B0F0"/>
        <w:sz w:val="40"/>
        <w:szCs w:val="40"/>
      </w:rPr>
      <w:t>assumptionJNS</w:t>
    </w:r>
    <w:proofErr w:type="spellEnd"/>
    <w:r w:rsidR="002005E0">
      <w:rPr>
        <w:b/>
        <w:color w:val="00B0F0"/>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337FFB" w:rsidRDefault="00337FFB" w:rsidP="005052ED">
      <w:pPr>
        <w:spacing w:after="0" w:line="240" w:lineRule="auto"/>
      </w:pPr>
      <w:r>
        <w:separator/>
      </w:r>
    </w:p>
  </w:footnote>
  <w:footnote w:type="continuationSeparator" w:id="0">
    <w:p w14:paraId="74062B18" w14:textId="77777777" w:rsidR="00337FFB" w:rsidRDefault="00337FFB"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337FFB" w:rsidRPr="007F0A81" w:rsidRDefault="00337FFB"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Pr="007F0A81">
      <w:rPr>
        <w:sz w:val="56"/>
        <w:szCs w:val="56"/>
      </w:rPr>
      <w:t>Assumption Junior School</w:t>
    </w:r>
  </w:p>
  <w:p w14:paraId="1B2F2591" w14:textId="1E358DC6" w:rsidR="00337FFB" w:rsidRPr="007F0A81" w:rsidRDefault="00337FFB" w:rsidP="007F0A81">
    <w:pPr>
      <w:pStyle w:val="Header"/>
      <w:jc w:val="center"/>
      <w:rPr>
        <w:sz w:val="44"/>
        <w:szCs w:val="44"/>
      </w:rPr>
    </w:pPr>
    <w:r w:rsidRPr="007F0A81">
      <w:rPr>
        <w:sz w:val="44"/>
        <w:szCs w:val="44"/>
      </w:rPr>
      <w:t>Newslette</w:t>
    </w:r>
    <w:r>
      <w:rPr>
        <w:sz w:val="44"/>
        <w:szCs w:val="44"/>
      </w:rPr>
      <w:t xml:space="preserve">r </w:t>
    </w:r>
    <w:r w:rsidR="00684EBD">
      <w:rPr>
        <w:sz w:val="44"/>
        <w:szCs w:val="44"/>
      </w:rPr>
      <w:t>March</w:t>
    </w:r>
    <w:r w:rsidR="003506C2">
      <w:rPr>
        <w:sz w:val="44"/>
        <w:szCs w:val="44"/>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01482"/>
    <w:rsid w:val="00025EB2"/>
    <w:rsid w:val="00062C35"/>
    <w:rsid w:val="00076D32"/>
    <w:rsid w:val="00086D47"/>
    <w:rsid w:val="00091580"/>
    <w:rsid w:val="00093A09"/>
    <w:rsid w:val="00095CE8"/>
    <w:rsid w:val="000B256F"/>
    <w:rsid w:val="000E291E"/>
    <w:rsid w:val="000E3969"/>
    <w:rsid w:val="000F08D6"/>
    <w:rsid w:val="00112C78"/>
    <w:rsid w:val="001140C9"/>
    <w:rsid w:val="0013054C"/>
    <w:rsid w:val="00171F28"/>
    <w:rsid w:val="00177AFD"/>
    <w:rsid w:val="0019285C"/>
    <w:rsid w:val="001968DB"/>
    <w:rsid w:val="001D25FC"/>
    <w:rsid w:val="001E6F48"/>
    <w:rsid w:val="002005E0"/>
    <w:rsid w:val="00212B84"/>
    <w:rsid w:val="00223093"/>
    <w:rsid w:val="00231161"/>
    <w:rsid w:val="00237409"/>
    <w:rsid w:val="00261B67"/>
    <w:rsid w:val="002667ED"/>
    <w:rsid w:val="0027639A"/>
    <w:rsid w:val="00294529"/>
    <w:rsid w:val="002A3CC7"/>
    <w:rsid w:val="002E341B"/>
    <w:rsid w:val="002F67E1"/>
    <w:rsid w:val="00305E43"/>
    <w:rsid w:val="00337FFB"/>
    <w:rsid w:val="003450F8"/>
    <w:rsid w:val="003475FD"/>
    <w:rsid w:val="003506C2"/>
    <w:rsid w:val="00396916"/>
    <w:rsid w:val="003A34CA"/>
    <w:rsid w:val="003C47B9"/>
    <w:rsid w:val="003D158C"/>
    <w:rsid w:val="003D4B60"/>
    <w:rsid w:val="003D725B"/>
    <w:rsid w:val="003E7FB1"/>
    <w:rsid w:val="003F1B15"/>
    <w:rsid w:val="004016BE"/>
    <w:rsid w:val="004059A0"/>
    <w:rsid w:val="00420238"/>
    <w:rsid w:val="00420468"/>
    <w:rsid w:val="004318CB"/>
    <w:rsid w:val="00437796"/>
    <w:rsid w:val="00472B8A"/>
    <w:rsid w:val="004808E2"/>
    <w:rsid w:val="00486B1A"/>
    <w:rsid w:val="004C1E01"/>
    <w:rsid w:val="004C45F8"/>
    <w:rsid w:val="005052ED"/>
    <w:rsid w:val="00551DF6"/>
    <w:rsid w:val="00580F7E"/>
    <w:rsid w:val="00581BB2"/>
    <w:rsid w:val="00585A18"/>
    <w:rsid w:val="00594D00"/>
    <w:rsid w:val="005A4E1D"/>
    <w:rsid w:val="005B625A"/>
    <w:rsid w:val="005C4275"/>
    <w:rsid w:val="005D01B4"/>
    <w:rsid w:val="005E6AD2"/>
    <w:rsid w:val="00611006"/>
    <w:rsid w:val="00621AA6"/>
    <w:rsid w:val="00621BDE"/>
    <w:rsid w:val="00684CD5"/>
    <w:rsid w:val="00684EBD"/>
    <w:rsid w:val="00692461"/>
    <w:rsid w:val="006A25D4"/>
    <w:rsid w:val="006A2604"/>
    <w:rsid w:val="006C4BAF"/>
    <w:rsid w:val="00741556"/>
    <w:rsid w:val="007450F7"/>
    <w:rsid w:val="00746597"/>
    <w:rsid w:val="007514B5"/>
    <w:rsid w:val="007532B7"/>
    <w:rsid w:val="00784AE6"/>
    <w:rsid w:val="007D123D"/>
    <w:rsid w:val="007F0A81"/>
    <w:rsid w:val="00825D10"/>
    <w:rsid w:val="00832E79"/>
    <w:rsid w:val="008338ED"/>
    <w:rsid w:val="00841399"/>
    <w:rsid w:val="00877043"/>
    <w:rsid w:val="00884008"/>
    <w:rsid w:val="008C241D"/>
    <w:rsid w:val="008D1121"/>
    <w:rsid w:val="008D1E84"/>
    <w:rsid w:val="008E21C2"/>
    <w:rsid w:val="008F04BF"/>
    <w:rsid w:val="00906CFE"/>
    <w:rsid w:val="00914944"/>
    <w:rsid w:val="00960F68"/>
    <w:rsid w:val="0097153C"/>
    <w:rsid w:val="009A4EE0"/>
    <w:rsid w:val="009D5C1A"/>
    <w:rsid w:val="009F7DB1"/>
    <w:rsid w:val="00A03D3D"/>
    <w:rsid w:val="00A058EB"/>
    <w:rsid w:val="00A13DBC"/>
    <w:rsid w:val="00A22FC6"/>
    <w:rsid w:val="00A33431"/>
    <w:rsid w:val="00A646A6"/>
    <w:rsid w:val="00A8357A"/>
    <w:rsid w:val="00AA10CC"/>
    <w:rsid w:val="00AB4898"/>
    <w:rsid w:val="00AE49AF"/>
    <w:rsid w:val="00AE71A6"/>
    <w:rsid w:val="00B00FA2"/>
    <w:rsid w:val="00B2180E"/>
    <w:rsid w:val="00B23C0F"/>
    <w:rsid w:val="00B614D7"/>
    <w:rsid w:val="00B6224B"/>
    <w:rsid w:val="00B6670C"/>
    <w:rsid w:val="00B73423"/>
    <w:rsid w:val="00B844B5"/>
    <w:rsid w:val="00BB0B49"/>
    <w:rsid w:val="00BD64D6"/>
    <w:rsid w:val="00C04935"/>
    <w:rsid w:val="00C0493D"/>
    <w:rsid w:val="00C122F9"/>
    <w:rsid w:val="00C3524F"/>
    <w:rsid w:val="00C4645C"/>
    <w:rsid w:val="00C55AEA"/>
    <w:rsid w:val="00C574FB"/>
    <w:rsid w:val="00C61161"/>
    <w:rsid w:val="00CA32D0"/>
    <w:rsid w:val="00CB723C"/>
    <w:rsid w:val="00CC6345"/>
    <w:rsid w:val="00CD2286"/>
    <w:rsid w:val="00CD47F1"/>
    <w:rsid w:val="00CE2FC8"/>
    <w:rsid w:val="00CF55CD"/>
    <w:rsid w:val="00CF5AE3"/>
    <w:rsid w:val="00D562EA"/>
    <w:rsid w:val="00D776B7"/>
    <w:rsid w:val="00D85740"/>
    <w:rsid w:val="00DD4527"/>
    <w:rsid w:val="00DF2E74"/>
    <w:rsid w:val="00E04BBD"/>
    <w:rsid w:val="00E61AFA"/>
    <w:rsid w:val="00EB658D"/>
    <w:rsid w:val="00EB7585"/>
    <w:rsid w:val="00EC7047"/>
    <w:rsid w:val="00ED5411"/>
    <w:rsid w:val="00ED5EC2"/>
    <w:rsid w:val="00EE2C1B"/>
    <w:rsid w:val="00EF1EB6"/>
    <w:rsid w:val="00F01883"/>
    <w:rsid w:val="00F62426"/>
    <w:rsid w:val="00F64601"/>
    <w:rsid w:val="00F66D31"/>
    <w:rsid w:val="00F70F24"/>
    <w:rsid w:val="00F75C3E"/>
    <w:rsid w:val="00F80DEC"/>
    <w:rsid w:val="00FB0065"/>
    <w:rsid w:val="00FB2CAA"/>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worldbookday.com/world-book-day-irel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Jean Leonard</cp:lastModifiedBy>
  <cp:revision>15</cp:revision>
  <cp:lastPrinted>2018-11-28T09:47:00Z</cp:lastPrinted>
  <dcterms:created xsi:type="dcterms:W3CDTF">2019-03-25T13:06:00Z</dcterms:created>
  <dcterms:modified xsi:type="dcterms:W3CDTF">2019-03-26T08:50:00Z</dcterms:modified>
</cp:coreProperties>
</file>